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heme="majorEastAsia" w:hAnsiTheme="majorEastAsia" w:eastAsiaTheme="majorEastAsia"/>
          <w:b/>
          <w:color w:val="000000" w:themeColor="text1"/>
          <w:sz w:val="44"/>
          <w:szCs w:val="44"/>
          <w:highlight w:val="none"/>
          <w14:textFill>
            <w14:solidFill>
              <w14:schemeClr w14:val="tx1"/>
            </w14:solidFill>
          </w14:textFill>
        </w:rPr>
      </w:pPr>
      <w:r>
        <w:rPr>
          <w:rFonts w:hint="eastAsia" w:asciiTheme="majorEastAsia" w:hAnsiTheme="majorEastAsia" w:eastAsiaTheme="majorEastAsia"/>
          <w:b/>
          <w:color w:val="000000" w:themeColor="text1"/>
          <w:sz w:val="44"/>
          <w:szCs w:val="44"/>
          <w:highlight w:val="none"/>
          <w14:textFill>
            <w14:solidFill>
              <w14:schemeClr w14:val="tx1"/>
            </w14:solidFill>
          </w14:textFill>
        </w:rPr>
        <w:t>高新股份档案整理及数字化加工单位的</w:t>
      </w:r>
    </w:p>
    <w:p>
      <w:pPr>
        <w:spacing w:line="560" w:lineRule="exact"/>
        <w:jc w:val="center"/>
        <w:rPr>
          <w:rFonts w:asciiTheme="majorEastAsia" w:hAnsiTheme="majorEastAsia" w:eastAsiaTheme="majorEastAsia"/>
          <w:b/>
          <w:color w:val="000000" w:themeColor="text1"/>
          <w:sz w:val="44"/>
          <w:szCs w:val="44"/>
          <w:highlight w:val="none"/>
          <w14:textFill>
            <w14:solidFill>
              <w14:schemeClr w14:val="tx1"/>
            </w14:solidFill>
          </w14:textFill>
        </w:rPr>
      </w:pPr>
      <w:r>
        <w:rPr>
          <w:rFonts w:hint="eastAsia" w:asciiTheme="majorEastAsia" w:hAnsiTheme="majorEastAsia" w:eastAsiaTheme="majorEastAsia"/>
          <w:b/>
          <w:color w:val="000000" w:themeColor="text1"/>
          <w:sz w:val="44"/>
          <w:szCs w:val="44"/>
          <w:highlight w:val="none"/>
          <w14:textFill>
            <w14:solidFill>
              <w14:schemeClr w14:val="tx1"/>
            </w14:solidFill>
          </w14:textFill>
        </w:rPr>
        <w:t>采购方案</w:t>
      </w:r>
    </w:p>
    <w:p>
      <w:pPr>
        <w:spacing w:line="560" w:lineRule="exact"/>
        <w:ind w:firstLine="640" w:firstLineChars="200"/>
        <w:rPr>
          <w:rFonts w:ascii="仿宋" w:hAnsi="仿宋" w:eastAsia="仿宋"/>
          <w:bCs/>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项目名称：</w:t>
      </w:r>
      <w:r>
        <w:rPr>
          <w:rFonts w:hint="eastAsia" w:ascii="仿宋" w:hAnsi="仿宋" w:eastAsia="仿宋"/>
          <w:bCs/>
          <w:color w:val="000000" w:themeColor="text1"/>
          <w:sz w:val="32"/>
          <w:szCs w:val="32"/>
          <w:highlight w:val="none"/>
          <w14:textFill>
            <w14:solidFill>
              <w14:schemeClr w14:val="tx1"/>
            </w14:solidFill>
          </w14:textFill>
        </w:rPr>
        <w:t>采购高新股份档案整理及数字化加工单位</w:t>
      </w:r>
    </w:p>
    <w:p>
      <w:pPr>
        <w:spacing w:line="560" w:lineRule="exact"/>
        <w:ind w:firstLine="640" w:firstLineChars="200"/>
        <w:rPr>
          <w:rFonts w:hint="default" w:ascii="仿宋" w:hAnsi="仿宋" w:eastAsia="仿宋"/>
          <w:color w:val="000000" w:themeColor="text1"/>
          <w:sz w:val="32"/>
          <w:szCs w:val="32"/>
          <w:highlight w:val="none"/>
          <w:lang w:val="en-US"/>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最高投标限价：</w:t>
      </w:r>
      <w:r>
        <w:rPr>
          <w:rFonts w:hint="eastAsia" w:ascii="仿宋" w:hAnsi="仿宋" w:eastAsia="仿宋"/>
          <w:b w:val="0"/>
          <w:bCs/>
          <w:color w:val="000000" w:themeColor="text1"/>
          <w:sz w:val="32"/>
          <w:szCs w:val="32"/>
          <w:highlight w:val="none"/>
          <w:lang w:val="en-US" w:eastAsia="zh-CN"/>
          <w14:textFill>
            <w14:solidFill>
              <w14:schemeClr w14:val="tx1"/>
            </w14:solidFill>
          </w14:textFill>
        </w:rPr>
        <w:t>总价</w:t>
      </w:r>
      <w:r>
        <w:rPr>
          <w:rFonts w:hint="eastAsia" w:ascii="仿宋" w:hAnsi="仿宋" w:eastAsia="仿宋"/>
          <w:color w:val="000000" w:themeColor="text1"/>
          <w:sz w:val="32"/>
          <w:szCs w:val="32"/>
          <w:highlight w:val="none"/>
          <w:lang w:val="en-US" w:eastAsia="zh-CN"/>
          <w14:textFill>
            <w14:solidFill>
              <w14:schemeClr w14:val="tx1"/>
            </w14:solidFill>
          </w14:textFill>
        </w:rPr>
        <w:t>26万元（13万元/年）</w:t>
      </w:r>
    </w:p>
    <w:p>
      <w:pPr>
        <w:spacing w:line="560" w:lineRule="exact"/>
        <w:ind w:firstLine="640" w:firstLineChars="200"/>
        <w:rPr>
          <w:rFonts w:hint="eastAsia" w:ascii="仿宋" w:hAnsi="仿宋" w:eastAsia="仿宋"/>
          <w:color w:val="000000" w:themeColor="text1"/>
          <w:sz w:val="32"/>
          <w:szCs w:val="32"/>
          <w:highlight w:val="none"/>
          <w:lang w:eastAsia="zh-CN"/>
          <w14:textFill>
            <w14:solidFill>
              <w14:schemeClr w14:val="tx1"/>
            </w14:solidFill>
          </w14:textFill>
        </w:rPr>
      </w:pPr>
      <w:r>
        <w:rPr>
          <w:rFonts w:hint="eastAsia" w:ascii="仿宋" w:hAnsi="仿宋" w:eastAsia="仿宋"/>
          <w:b/>
          <w:color w:val="000000" w:themeColor="text1"/>
          <w:sz w:val="32"/>
          <w:szCs w:val="32"/>
          <w:highlight w:val="none"/>
          <w:lang w:val="en-US" w:eastAsia="zh-CN"/>
          <w14:textFill>
            <w14:solidFill>
              <w14:schemeClr w14:val="tx1"/>
            </w14:solidFill>
          </w14:textFill>
        </w:rPr>
        <w:t>采购方式</w:t>
      </w:r>
      <w:r>
        <w:rPr>
          <w:rFonts w:hint="eastAsia" w:ascii="仿宋" w:hAnsi="仿宋" w:eastAsia="仿宋"/>
          <w:b/>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lang w:val="en-US" w:eastAsia="zh-CN"/>
          <w14:textFill>
            <w14:solidFill>
              <w14:schemeClr w14:val="tx1"/>
            </w14:solidFill>
          </w14:textFill>
        </w:rPr>
        <w:t>市场询价（有效最低价）</w:t>
      </w:r>
    </w:p>
    <w:p>
      <w:pPr>
        <w:pStyle w:val="2"/>
        <w:spacing w:line="560" w:lineRule="exact"/>
        <w:ind w:firstLine="640" w:firstLineChars="200"/>
        <w:rPr>
          <w:rFonts w:ascii="黑体" w:hAnsi="黑体" w:eastAsia="黑体" w:cs="仿宋"/>
          <w:b/>
          <w:color w:val="000000" w:themeColor="text1"/>
          <w:sz w:val="32"/>
          <w:szCs w:val="32"/>
          <w:highlight w:val="none"/>
          <w14:textFill>
            <w14:solidFill>
              <w14:schemeClr w14:val="tx1"/>
            </w14:solidFill>
          </w14:textFill>
        </w:rPr>
      </w:pPr>
      <w:r>
        <w:rPr>
          <w:rFonts w:hint="eastAsia" w:ascii="黑体" w:hAnsi="黑体" w:eastAsia="黑体" w:cs="仿宋"/>
          <w:b/>
          <w:color w:val="000000" w:themeColor="text1"/>
          <w:sz w:val="32"/>
          <w:szCs w:val="32"/>
          <w:highlight w:val="none"/>
          <w14:textFill>
            <w14:solidFill>
              <w14:schemeClr w14:val="tx1"/>
            </w14:solidFill>
          </w14:textFill>
        </w:rPr>
        <w:t>一、采购需求</w:t>
      </w:r>
    </w:p>
    <w:p>
      <w:pPr>
        <w:pStyle w:val="2"/>
        <w:spacing w:line="560" w:lineRule="exact"/>
        <w:ind w:firstLine="640" w:firstLineChars="200"/>
        <w:rPr>
          <w:rFonts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（一）采购内容：</w:t>
      </w:r>
    </w:p>
    <w:p>
      <w:pPr>
        <w:pStyle w:val="2"/>
        <w:spacing w:line="56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1.档案室内现有未整理档案及合同期内陆续接收的所有类型档案的整理、著录、扫描及数据挂接。预估年度需整理的文书档案约3000件，工程档案约2000卷，会计档案约200卷，实物档案约50件，数字化扫描约</w:t>
      </w:r>
      <w:r>
        <w:rPr>
          <w:rFonts w:hint="eastAsia" w:ascii="仿宋" w:hAnsi="仿宋" w:eastAsia="仿宋" w:cs="仿宋"/>
          <w:color w:val="000000" w:themeColor="text1"/>
          <w:sz w:val="32"/>
          <w:szCs w:val="32"/>
          <w:highlight w:val="none"/>
          <w:lang w:val="en-US" w:eastAsia="zh-CN"/>
          <w14:textFill>
            <w14:solidFill>
              <w14:schemeClr w14:val="tx1"/>
            </w14:solidFill>
          </w14:textFill>
        </w:rPr>
        <w:t>2</w:t>
      </w:r>
      <w:r>
        <w:rPr>
          <w:rFonts w:hint="eastAsia" w:ascii="仿宋" w:hAnsi="仿宋" w:eastAsia="仿宋" w:cs="仿宋"/>
          <w:color w:val="000000" w:themeColor="text1"/>
          <w:sz w:val="32"/>
          <w:szCs w:val="32"/>
          <w:highlight w:val="none"/>
          <w14:textFill>
            <w14:solidFill>
              <w14:schemeClr w14:val="tx1"/>
            </w14:solidFill>
          </w14:textFill>
        </w:rPr>
        <w:t>0000页。</w:t>
      </w:r>
    </w:p>
    <w:p>
      <w:pPr>
        <w:pStyle w:val="2"/>
        <w:spacing w:line="56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2.合同期内档案驻点服务。含日常档案查询利用及档案室局部搬迁、整理等工作。</w:t>
      </w:r>
    </w:p>
    <w:p>
      <w:pPr>
        <w:pStyle w:val="2"/>
        <w:spacing w:line="560" w:lineRule="exact"/>
        <w:ind w:firstLine="640" w:firstLineChars="200"/>
        <w:rPr>
          <w:rFonts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（二）整理、归档及数字化服务工作开展依据：</w:t>
      </w:r>
    </w:p>
    <w:p>
      <w:pPr>
        <w:pStyle w:val="2"/>
        <w:spacing w:line="56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文书档案和会计档案整理归档要求依据国家档案局《中华人民共和国档案法》、《归档文件整理规则》安徽省地方标准《文书档案文件级目录数据库结构和著录细则》、《会计档案管理办法》，以“件”为整理单位。</w:t>
      </w:r>
    </w:p>
    <w:p>
      <w:pPr>
        <w:pStyle w:val="2"/>
        <w:spacing w:line="56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 工程档案整理归档要求依据</w:t>
      </w:r>
      <w:r>
        <w:rPr>
          <w:rFonts w:hint="eastAsia" w:ascii="仿宋" w:hAnsi="仿宋" w:eastAsia="仿宋"/>
          <w:color w:val="000000" w:themeColor="text1"/>
          <w:kern w:val="36"/>
          <w:sz w:val="32"/>
          <w:highlight w:val="none"/>
          <w14:textFill>
            <w14:solidFill>
              <w14:schemeClr w14:val="tx1"/>
            </w14:solidFill>
          </w14:textFill>
        </w:rPr>
        <w:t>《国家重大建设项目文件归档要求与档案整理规范》，</w:t>
      </w:r>
      <w:r>
        <w:rPr>
          <w:rFonts w:hint="eastAsia" w:ascii="仿宋" w:hAnsi="仿宋" w:eastAsia="仿宋" w:cs="仿宋"/>
          <w:color w:val="000000" w:themeColor="text1"/>
          <w:sz w:val="32"/>
          <w:szCs w:val="32"/>
          <w:highlight w:val="none"/>
          <w14:textFill>
            <w14:solidFill>
              <w14:schemeClr w14:val="tx1"/>
            </w14:solidFill>
          </w14:textFill>
        </w:rPr>
        <w:t>《科学技术档案案卷构成的一般要求》，采取“组卷”方式进行整理。</w:t>
      </w:r>
    </w:p>
    <w:p>
      <w:pPr>
        <w:spacing w:line="560" w:lineRule="exact"/>
        <w:ind w:firstLine="645"/>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3. 数字化扫描严格执行国家档案局《纸质档案数字化技术规范》。</w:t>
      </w:r>
    </w:p>
    <w:p>
      <w:pPr>
        <w:pStyle w:val="2"/>
        <w:spacing w:line="560" w:lineRule="exact"/>
        <w:ind w:firstLine="640" w:firstLineChars="200"/>
        <w:rPr>
          <w:rFonts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（三）整理、归档及数字化服务需求：</w:t>
      </w:r>
    </w:p>
    <w:p>
      <w:pPr>
        <w:pStyle w:val="2"/>
        <w:spacing w:line="56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1.文书档案整理服务需求：</w:t>
      </w:r>
    </w:p>
    <w:p>
      <w:pPr>
        <w:pStyle w:val="2"/>
        <w:spacing w:line="56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（1）文件</w:t>
      </w:r>
      <w:r>
        <w:rPr>
          <w:rFonts w:ascii="仿宋" w:hAnsi="仿宋" w:eastAsia="仿宋" w:cs="仿宋"/>
          <w:color w:val="000000" w:themeColor="text1"/>
          <w:sz w:val="32"/>
          <w:szCs w:val="32"/>
          <w:highlight w:val="none"/>
          <w14:textFill>
            <w14:solidFill>
              <w14:schemeClr w14:val="tx1"/>
            </w14:solidFill>
          </w14:textFill>
        </w:rPr>
        <w:t>装订</w:t>
      </w:r>
      <w:r>
        <w:rPr>
          <w:rFonts w:hint="eastAsia" w:ascii="仿宋" w:hAnsi="仿宋" w:eastAsia="仿宋" w:cs="仿宋"/>
          <w:color w:val="000000" w:themeColor="text1"/>
          <w:sz w:val="32"/>
          <w:szCs w:val="32"/>
          <w:highlight w:val="none"/>
          <w14:textFill>
            <w14:solidFill>
              <w14:schemeClr w14:val="tx1"/>
            </w14:solidFill>
          </w14:textFill>
        </w:rPr>
        <w:t>。较薄的文件</w:t>
      </w:r>
      <w:r>
        <w:rPr>
          <w:rFonts w:ascii="仿宋" w:hAnsi="仿宋" w:eastAsia="仿宋" w:cs="仿宋"/>
          <w:color w:val="000000" w:themeColor="text1"/>
          <w:sz w:val="32"/>
          <w:szCs w:val="32"/>
          <w:highlight w:val="none"/>
          <w14:textFill>
            <w14:solidFill>
              <w14:schemeClr w14:val="tx1"/>
            </w14:solidFill>
          </w14:textFill>
        </w:rPr>
        <w:t>采用</w:t>
      </w:r>
      <w:r>
        <w:rPr>
          <w:rFonts w:hint="eastAsia" w:ascii="仿宋" w:hAnsi="仿宋" w:eastAsia="仿宋" w:cs="仿宋"/>
          <w:color w:val="000000" w:themeColor="text1"/>
          <w:sz w:val="32"/>
          <w:szCs w:val="32"/>
          <w:highlight w:val="none"/>
          <w14:textFill>
            <w14:solidFill>
              <w14:schemeClr w14:val="tx1"/>
            </w14:solidFill>
          </w14:textFill>
        </w:rPr>
        <w:t>缝纫机</w:t>
      </w:r>
      <w:r>
        <w:rPr>
          <w:rFonts w:ascii="仿宋" w:hAnsi="仿宋" w:eastAsia="仿宋" w:cs="仿宋"/>
          <w:color w:val="000000" w:themeColor="text1"/>
          <w:sz w:val="32"/>
          <w:szCs w:val="32"/>
          <w:highlight w:val="none"/>
          <w14:textFill>
            <w14:solidFill>
              <w14:schemeClr w14:val="tx1"/>
            </w14:solidFill>
          </w14:textFill>
        </w:rPr>
        <w:t>装</w:t>
      </w:r>
      <w:r>
        <w:rPr>
          <w:rFonts w:hint="eastAsia" w:ascii="仿宋" w:hAnsi="仿宋" w:eastAsia="仿宋" w:cs="仿宋"/>
          <w:color w:val="000000" w:themeColor="text1"/>
          <w:sz w:val="32"/>
          <w:szCs w:val="32"/>
          <w:highlight w:val="none"/>
          <w14:textFill>
            <w14:solidFill>
              <w14:schemeClr w14:val="tx1"/>
            </w14:solidFill>
          </w14:textFill>
        </w:rPr>
        <w:t>订</w:t>
      </w:r>
      <w:r>
        <w:rPr>
          <w:rFonts w:ascii="仿宋" w:hAnsi="仿宋" w:eastAsia="仿宋" w:cs="仿宋"/>
          <w:color w:val="000000" w:themeColor="text1"/>
          <w:sz w:val="32"/>
          <w:szCs w:val="32"/>
          <w:highlight w:val="none"/>
          <w14:textFill>
            <w14:solidFill>
              <w14:schemeClr w14:val="tx1"/>
            </w14:solidFill>
          </w14:textFill>
        </w:rPr>
        <w:t>，较厚</w:t>
      </w:r>
      <w:r>
        <w:rPr>
          <w:rFonts w:hint="eastAsia" w:ascii="仿宋" w:hAnsi="仿宋" w:eastAsia="仿宋" w:cs="仿宋"/>
          <w:color w:val="000000" w:themeColor="text1"/>
          <w:sz w:val="32"/>
          <w:szCs w:val="32"/>
          <w:highlight w:val="none"/>
          <w14:textFill>
            <w14:solidFill>
              <w14:schemeClr w14:val="tx1"/>
            </w14:solidFill>
          </w14:textFill>
        </w:rPr>
        <w:t>的</w:t>
      </w:r>
      <w:r>
        <w:rPr>
          <w:rFonts w:ascii="仿宋" w:hAnsi="仿宋" w:eastAsia="仿宋" w:cs="仿宋"/>
          <w:color w:val="000000" w:themeColor="text1"/>
          <w:sz w:val="32"/>
          <w:szCs w:val="32"/>
          <w:highlight w:val="none"/>
          <w14:textFill>
            <w14:solidFill>
              <w14:schemeClr w14:val="tx1"/>
            </w14:solidFill>
          </w14:textFill>
        </w:rPr>
        <w:t>文件采取“三孔一线”装订</w:t>
      </w:r>
      <w:r>
        <w:rPr>
          <w:rFonts w:hint="eastAsia" w:ascii="仿宋" w:hAnsi="仿宋" w:eastAsia="仿宋" w:cs="仿宋"/>
          <w:color w:val="000000" w:themeColor="text1"/>
          <w:sz w:val="32"/>
          <w:szCs w:val="32"/>
          <w:highlight w:val="none"/>
          <w14:textFill>
            <w14:solidFill>
              <w14:schemeClr w14:val="tx1"/>
            </w14:solidFill>
          </w14:textFill>
        </w:rPr>
        <w:t>，文件上原有金属物全部剔除</w:t>
      </w:r>
      <w:r>
        <w:rPr>
          <w:rFonts w:ascii="仿宋" w:hAnsi="仿宋" w:eastAsia="仿宋" w:cs="仿宋"/>
          <w:color w:val="000000" w:themeColor="text1"/>
          <w:sz w:val="32"/>
          <w:szCs w:val="32"/>
          <w:highlight w:val="none"/>
          <w14:textFill>
            <w14:solidFill>
              <w14:schemeClr w14:val="tx1"/>
            </w14:solidFill>
          </w14:textFill>
        </w:rPr>
        <w:t>。</w:t>
      </w:r>
    </w:p>
    <w:p>
      <w:pPr>
        <w:pStyle w:val="2"/>
        <w:spacing w:line="56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w:t>
      </w:r>
      <w:r>
        <w:rPr>
          <w:rFonts w:ascii="仿宋" w:hAnsi="仿宋" w:eastAsia="仿宋" w:cs="仿宋"/>
          <w:color w:val="000000" w:themeColor="text1"/>
          <w:sz w:val="32"/>
          <w:szCs w:val="32"/>
          <w:highlight w:val="none"/>
          <w14:textFill>
            <w14:solidFill>
              <w14:schemeClr w14:val="tx1"/>
            </w14:solidFill>
          </w14:textFill>
        </w:rPr>
        <w:t>档案分类</w:t>
      </w:r>
      <w:r>
        <w:rPr>
          <w:rFonts w:hint="eastAsia" w:ascii="仿宋" w:hAnsi="仿宋" w:eastAsia="仿宋" w:cs="仿宋"/>
          <w:color w:val="000000" w:themeColor="text1"/>
          <w:sz w:val="32"/>
          <w:szCs w:val="32"/>
          <w:highlight w:val="none"/>
          <w14:textFill>
            <w14:solidFill>
              <w14:schemeClr w14:val="tx1"/>
            </w14:solidFill>
          </w14:textFill>
        </w:rPr>
        <w:t>。鉴于每年归档文件数量不多，</w:t>
      </w:r>
      <w:r>
        <w:rPr>
          <w:rFonts w:ascii="仿宋" w:hAnsi="仿宋" w:eastAsia="仿宋" w:cs="仿宋"/>
          <w:color w:val="000000" w:themeColor="text1"/>
          <w:sz w:val="32"/>
          <w:szCs w:val="32"/>
          <w:highlight w:val="none"/>
          <w14:textFill>
            <w14:solidFill>
              <w14:schemeClr w14:val="tx1"/>
            </w14:solidFill>
          </w14:textFill>
        </w:rPr>
        <w:t>采取“保管期限</w:t>
      </w:r>
      <w:r>
        <w:rPr>
          <w:rFonts w:hint="eastAsia" w:ascii="仿宋" w:hAnsi="仿宋" w:eastAsia="仿宋" w:cs="仿宋"/>
          <w:color w:val="000000" w:themeColor="text1"/>
          <w:sz w:val="32"/>
          <w:szCs w:val="32"/>
          <w:highlight w:val="none"/>
          <w14:textFill>
            <w14:solidFill>
              <w14:schemeClr w14:val="tx1"/>
            </w14:solidFill>
          </w14:textFill>
        </w:rPr>
        <w:t>－</w:t>
      </w:r>
      <w:r>
        <w:rPr>
          <w:rFonts w:ascii="仿宋" w:hAnsi="仿宋" w:eastAsia="仿宋" w:cs="仿宋"/>
          <w:color w:val="000000" w:themeColor="text1"/>
          <w:sz w:val="32"/>
          <w:szCs w:val="32"/>
          <w:highlight w:val="none"/>
          <w14:textFill>
            <w14:solidFill>
              <w14:schemeClr w14:val="tx1"/>
            </w14:solidFill>
          </w14:textFill>
        </w:rPr>
        <w:t>年度”分类法。</w:t>
      </w:r>
    </w:p>
    <w:p>
      <w:pPr>
        <w:pStyle w:val="2"/>
        <w:spacing w:line="56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（3）档号编制。采取年度“小流水”编号法，格式为“保管期限－</w:t>
      </w:r>
      <w:r>
        <w:rPr>
          <w:rFonts w:ascii="仿宋" w:hAnsi="仿宋" w:eastAsia="仿宋" w:cs="仿宋"/>
          <w:color w:val="000000" w:themeColor="text1"/>
          <w:sz w:val="32"/>
          <w:szCs w:val="32"/>
          <w:highlight w:val="none"/>
          <w14:textFill>
            <w14:solidFill>
              <w14:schemeClr w14:val="tx1"/>
            </w14:solidFill>
          </w14:textFill>
        </w:rPr>
        <w:t>年度</w:t>
      </w:r>
      <w:r>
        <w:rPr>
          <w:rFonts w:hint="eastAsia" w:ascii="仿宋" w:hAnsi="仿宋" w:eastAsia="仿宋" w:cs="仿宋"/>
          <w:color w:val="000000" w:themeColor="text1"/>
          <w:sz w:val="32"/>
          <w:szCs w:val="32"/>
          <w:highlight w:val="none"/>
          <w14:textFill>
            <w14:solidFill>
              <w14:schemeClr w14:val="tx1"/>
            </w14:solidFill>
          </w14:textFill>
        </w:rPr>
        <w:t>－件号”。</w:t>
      </w:r>
    </w:p>
    <w:p>
      <w:pPr>
        <w:pStyle w:val="2"/>
        <w:spacing w:line="56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（4）价值</w:t>
      </w:r>
      <w:r>
        <w:rPr>
          <w:rFonts w:ascii="仿宋" w:hAnsi="仿宋" w:eastAsia="仿宋" w:cs="仿宋"/>
          <w:color w:val="000000" w:themeColor="text1"/>
          <w:sz w:val="32"/>
          <w:szCs w:val="32"/>
          <w:highlight w:val="none"/>
          <w14:textFill>
            <w14:solidFill>
              <w14:schemeClr w14:val="tx1"/>
            </w14:solidFill>
          </w14:textFill>
        </w:rPr>
        <w:t>鉴定</w:t>
      </w:r>
      <w:r>
        <w:rPr>
          <w:rFonts w:hint="eastAsia" w:ascii="仿宋" w:hAnsi="仿宋" w:eastAsia="仿宋" w:cs="仿宋"/>
          <w:color w:val="000000" w:themeColor="text1"/>
          <w:sz w:val="32"/>
          <w:szCs w:val="32"/>
          <w:highlight w:val="none"/>
          <w14:textFill>
            <w14:solidFill>
              <w14:schemeClr w14:val="tx1"/>
            </w14:solidFill>
          </w14:textFill>
        </w:rPr>
        <w:t>。依据相关规范要求，剔出不属于归档范围的文件材料；</w:t>
      </w:r>
      <w:r>
        <w:rPr>
          <w:rFonts w:ascii="仿宋" w:hAnsi="仿宋" w:eastAsia="仿宋" w:cs="仿宋"/>
          <w:color w:val="000000" w:themeColor="text1"/>
          <w:sz w:val="32"/>
          <w:szCs w:val="32"/>
          <w:highlight w:val="none"/>
          <w14:textFill>
            <w14:solidFill>
              <w14:schemeClr w14:val="tx1"/>
            </w14:solidFill>
          </w14:textFill>
        </w:rPr>
        <w:t>属于归档范围的</w:t>
      </w:r>
      <w:r>
        <w:rPr>
          <w:rFonts w:hint="eastAsia" w:ascii="仿宋" w:hAnsi="仿宋" w:eastAsia="仿宋" w:cs="仿宋"/>
          <w:color w:val="000000" w:themeColor="text1"/>
          <w:sz w:val="32"/>
          <w:szCs w:val="32"/>
          <w:highlight w:val="none"/>
          <w14:textFill>
            <w14:solidFill>
              <w14:schemeClr w14:val="tx1"/>
            </w14:solidFill>
          </w14:textFill>
        </w:rPr>
        <w:t>，其保管期限划分为永久、30年、10年三种。</w:t>
      </w:r>
    </w:p>
    <w:p>
      <w:pPr>
        <w:pStyle w:val="2"/>
        <w:spacing w:line="56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（5）文件</w:t>
      </w:r>
      <w:r>
        <w:rPr>
          <w:rFonts w:ascii="仿宋" w:hAnsi="仿宋" w:eastAsia="仿宋" w:cs="仿宋"/>
          <w:color w:val="000000" w:themeColor="text1"/>
          <w:sz w:val="32"/>
          <w:szCs w:val="32"/>
          <w:highlight w:val="none"/>
          <w14:textFill>
            <w14:solidFill>
              <w14:schemeClr w14:val="tx1"/>
            </w14:solidFill>
          </w14:textFill>
        </w:rPr>
        <w:t>排列</w:t>
      </w:r>
      <w:r>
        <w:rPr>
          <w:rFonts w:hint="eastAsia" w:ascii="仿宋" w:hAnsi="仿宋" w:eastAsia="仿宋" w:cs="仿宋"/>
          <w:color w:val="000000" w:themeColor="text1"/>
          <w:sz w:val="32"/>
          <w:szCs w:val="32"/>
          <w:highlight w:val="none"/>
          <w14:textFill>
            <w14:solidFill>
              <w14:schemeClr w14:val="tx1"/>
            </w14:solidFill>
          </w14:textFill>
        </w:rPr>
        <w:t>。将文件材料先按保管期限分开，同一保管期限下按年度分开，同一年度下再</w:t>
      </w:r>
      <w:r>
        <w:rPr>
          <w:rFonts w:ascii="仿宋" w:hAnsi="仿宋" w:eastAsia="仿宋" w:cs="仿宋"/>
          <w:color w:val="000000" w:themeColor="text1"/>
          <w:sz w:val="32"/>
          <w:szCs w:val="32"/>
          <w:highlight w:val="none"/>
          <w14:textFill>
            <w14:solidFill>
              <w14:schemeClr w14:val="tx1"/>
            </w14:solidFill>
          </w14:textFill>
        </w:rPr>
        <w:t>按事由结合时间、重要程度等排列</w:t>
      </w:r>
      <w:r>
        <w:rPr>
          <w:rFonts w:hint="eastAsia" w:ascii="仿宋" w:hAnsi="仿宋" w:eastAsia="仿宋" w:cs="仿宋"/>
          <w:color w:val="000000" w:themeColor="text1"/>
          <w:sz w:val="32"/>
          <w:szCs w:val="32"/>
          <w:highlight w:val="none"/>
          <w14:textFill>
            <w14:solidFill>
              <w14:schemeClr w14:val="tx1"/>
            </w14:solidFill>
          </w14:textFill>
        </w:rPr>
        <w:t>。</w:t>
      </w:r>
    </w:p>
    <w:p>
      <w:pPr>
        <w:pStyle w:val="2"/>
        <w:spacing w:line="56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2.工程档案整理服务需求：</w:t>
      </w:r>
    </w:p>
    <w:p>
      <w:pPr>
        <w:pStyle w:val="2"/>
        <w:spacing w:line="56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w:t>
      </w:r>
      <w:r>
        <w:rPr>
          <w:rFonts w:ascii="仿宋" w:hAnsi="仿宋" w:eastAsia="仿宋" w:cs="仿宋"/>
          <w:color w:val="000000" w:themeColor="text1"/>
          <w:sz w:val="32"/>
          <w:szCs w:val="32"/>
          <w:highlight w:val="none"/>
          <w14:textFill>
            <w14:solidFill>
              <w14:schemeClr w14:val="tx1"/>
            </w14:solidFill>
          </w14:textFill>
        </w:rPr>
        <w:t>档案分类</w:t>
      </w:r>
      <w:r>
        <w:rPr>
          <w:rFonts w:hint="eastAsia" w:ascii="仿宋" w:hAnsi="仿宋" w:eastAsia="仿宋" w:cs="仿宋"/>
          <w:color w:val="000000" w:themeColor="text1"/>
          <w:sz w:val="32"/>
          <w:szCs w:val="32"/>
          <w:highlight w:val="none"/>
          <w14:textFill>
            <w14:solidFill>
              <w14:schemeClr w14:val="tx1"/>
            </w14:solidFill>
          </w14:textFill>
        </w:rPr>
        <w:t>。采取“使用性质－工程项目”分类法。按使用性质分为民用、工业、市政、零星、大开本设计方案类。每个类别下，再按具体的工程项目分开。</w:t>
      </w:r>
    </w:p>
    <w:p>
      <w:pPr>
        <w:pStyle w:val="2"/>
        <w:spacing w:line="56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w:t>
      </w:r>
      <w:r>
        <w:rPr>
          <w:rFonts w:ascii="仿宋" w:hAnsi="仿宋" w:eastAsia="仿宋" w:cs="仿宋"/>
          <w:color w:val="000000" w:themeColor="text1"/>
          <w:sz w:val="32"/>
          <w:szCs w:val="32"/>
          <w:highlight w:val="none"/>
          <w14:textFill>
            <w14:solidFill>
              <w14:schemeClr w14:val="tx1"/>
            </w14:solidFill>
          </w14:textFill>
        </w:rPr>
        <w:t>档</w:t>
      </w:r>
      <w:r>
        <w:rPr>
          <w:rFonts w:hint="eastAsia" w:ascii="仿宋" w:hAnsi="仿宋" w:eastAsia="仿宋" w:cs="仿宋"/>
          <w:color w:val="000000" w:themeColor="text1"/>
          <w:sz w:val="32"/>
          <w:szCs w:val="32"/>
          <w:highlight w:val="none"/>
          <w14:textFill>
            <w14:solidFill>
              <w14:schemeClr w14:val="tx1"/>
            </w14:solidFill>
          </w14:textFill>
        </w:rPr>
        <w:t>号编制。案卷级档号格式为“分类号－案卷号”，卷内文件级档号格式为“案卷级档号－序号”。</w:t>
      </w:r>
    </w:p>
    <w:p>
      <w:pPr>
        <w:pStyle w:val="2"/>
        <w:spacing w:line="56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3）材料排列。案卷按项目依据性材料、基础性材料、工程设计（含初步设计、施工图设计）、工程施工、工程监理、工程竣工验收等排列。案卷内管理性文件材料按问题、时间或重要程度排列；案卷内既有文字材料又有图样材料的，按“文字在前，图样在后”的要求进行排列；图纸一般按建筑、结构、给排水、电气、暖通等顺序排列。</w:t>
      </w:r>
    </w:p>
    <w:p>
      <w:pPr>
        <w:pStyle w:val="2"/>
        <w:spacing w:line="56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（4）保管期限。依据相关规范要求，将工程档案保管期限划分为永久、30年、10年三种。</w:t>
      </w:r>
    </w:p>
    <w:p>
      <w:pPr>
        <w:pStyle w:val="2"/>
        <w:spacing w:line="56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5）案卷装订。为便于将来提供利用和保护档案，不对卷内文件进行整卷装订，而是采取一文一订“小装订”方式，并在每份文件的上方（图纸在标题栏旁）空白处加盖档号章。卷内文件原有金属物全部剔除，较薄的文件采取不锈钢订书钉装订，较厚的文件采取“三孔一线”装订法，图纸全部按要求进行折叠。</w:t>
      </w:r>
    </w:p>
    <w:p>
      <w:pPr>
        <w:pStyle w:val="2"/>
        <w:spacing w:line="56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3.会计档案整理服务需求：</w:t>
      </w:r>
    </w:p>
    <w:p>
      <w:pPr>
        <w:pStyle w:val="2"/>
        <w:spacing w:line="56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鉴于会计档案的特殊性，公司会计档案由财务管理部进行日常管理，原则上公司档案室不会拆装财务部门已装订成册的会计档案，仅对装订成册后的会计档案按年度分类，以自然件为归档单位进行编页码、编档号、著录主要内容入档案管理系统。</w:t>
      </w:r>
    </w:p>
    <w:p>
      <w:pPr>
        <w:pStyle w:val="2"/>
        <w:spacing w:line="56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4.实物档案整理服务需求：</w:t>
      </w:r>
    </w:p>
    <w:p>
      <w:pPr>
        <w:pStyle w:val="2"/>
        <w:spacing w:line="56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实物档案按载体形式进行分类，按形成时间的先后顺序进行排列，每件实物档案背面粘贴档号标签。档案格式为“分类号－件号”，分类号由实物档案代字、载体形式代号共同组成，分别用SW1、SW2、SW3对应代表牌匾类、证书类、奖杯类，同一分类号下的件号从“1”开始流水编制。保管期限参照文书档案，划分为永久、30年、10年三种。</w:t>
      </w:r>
    </w:p>
    <w:p>
      <w:pPr>
        <w:pStyle w:val="2"/>
        <w:spacing w:line="56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5.数字化加工服务需求：</w:t>
      </w:r>
    </w:p>
    <w:p>
      <w:pPr>
        <w:pStyle w:val="2"/>
        <w:spacing w:line="56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ascii="仿宋" w:hAnsi="仿宋" w:eastAsia="仿宋" w:cs="仿宋"/>
          <w:color w:val="000000" w:themeColor="text1"/>
          <w:sz w:val="32"/>
          <w:szCs w:val="32"/>
          <w:highlight w:val="none"/>
          <w14:textFill>
            <w14:solidFill>
              <w14:schemeClr w14:val="tx1"/>
            </w14:solidFill>
          </w14:textFill>
        </w:rPr>
        <w:t>根据文件材料字迹、存储条件等实际情况，</w:t>
      </w:r>
      <w:r>
        <w:rPr>
          <w:rFonts w:hint="eastAsia" w:ascii="仿宋" w:hAnsi="仿宋" w:eastAsia="仿宋" w:cs="仿宋"/>
          <w:color w:val="000000" w:themeColor="text1"/>
          <w:sz w:val="32"/>
          <w:szCs w:val="32"/>
          <w:highlight w:val="none"/>
          <w14:textFill>
            <w14:solidFill>
              <w14:schemeClr w14:val="tx1"/>
            </w14:solidFill>
          </w14:textFill>
        </w:rPr>
        <w:t>将</w:t>
      </w:r>
      <w:r>
        <w:rPr>
          <w:rFonts w:ascii="仿宋" w:hAnsi="仿宋" w:eastAsia="仿宋" w:cs="仿宋"/>
          <w:color w:val="000000" w:themeColor="text1"/>
          <w:sz w:val="32"/>
          <w:szCs w:val="32"/>
          <w:highlight w:val="none"/>
          <w14:textFill>
            <w14:solidFill>
              <w14:schemeClr w14:val="tx1"/>
            </w14:solidFill>
          </w14:textFill>
        </w:rPr>
        <w:t>扫描</w:t>
      </w:r>
      <w:r>
        <w:rPr>
          <w:rFonts w:hint="eastAsia" w:ascii="仿宋" w:hAnsi="仿宋" w:eastAsia="仿宋" w:cs="仿宋"/>
          <w:color w:val="000000" w:themeColor="text1"/>
          <w:sz w:val="32"/>
          <w:szCs w:val="32"/>
          <w:highlight w:val="none"/>
          <w14:textFill>
            <w14:solidFill>
              <w14:schemeClr w14:val="tx1"/>
            </w14:solidFill>
          </w14:textFill>
        </w:rPr>
        <w:t>图</w:t>
      </w:r>
      <w:r>
        <w:rPr>
          <w:rFonts w:ascii="仿宋" w:hAnsi="仿宋" w:eastAsia="仿宋" w:cs="仿宋"/>
          <w:color w:val="000000" w:themeColor="text1"/>
          <w:sz w:val="32"/>
          <w:szCs w:val="32"/>
          <w:highlight w:val="none"/>
          <w14:textFill>
            <w14:solidFill>
              <w14:schemeClr w14:val="tx1"/>
            </w14:solidFill>
          </w14:textFill>
        </w:rPr>
        <w:t>像分辨率设定为</w:t>
      </w:r>
      <w:r>
        <w:rPr>
          <w:rFonts w:hint="eastAsia" w:ascii="仿宋" w:hAnsi="仿宋" w:eastAsia="仿宋" w:cs="仿宋"/>
          <w:color w:val="000000" w:themeColor="text1"/>
          <w:sz w:val="32"/>
          <w:szCs w:val="32"/>
          <w:highlight w:val="none"/>
          <w14:textFill>
            <w14:solidFill>
              <w14:schemeClr w14:val="tx1"/>
            </w14:solidFill>
          </w14:textFill>
        </w:rPr>
        <w:t>3</w:t>
      </w:r>
      <w:r>
        <w:rPr>
          <w:rFonts w:ascii="仿宋" w:hAnsi="仿宋" w:eastAsia="仿宋" w:cs="仿宋"/>
          <w:color w:val="000000" w:themeColor="text1"/>
          <w:sz w:val="32"/>
          <w:szCs w:val="32"/>
          <w:highlight w:val="none"/>
          <w14:textFill>
            <w14:solidFill>
              <w14:schemeClr w14:val="tx1"/>
            </w14:solidFill>
          </w14:textFill>
        </w:rPr>
        <w:t>00dpi</w:t>
      </w:r>
      <w:r>
        <w:rPr>
          <w:rFonts w:hint="eastAsia" w:ascii="仿宋" w:hAnsi="仿宋" w:eastAsia="仿宋" w:cs="仿宋"/>
          <w:color w:val="000000" w:themeColor="text1"/>
          <w:sz w:val="32"/>
          <w:szCs w:val="32"/>
          <w:highlight w:val="none"/>
          <w14:textFill>
            <w14:solidFill>
              <w14:schemeClr w14:val="tx1"/>
            </w14:solidFill>
          </w14:textFill>
        </w:rPr>
        <w:t>；</w:t>
      </w:r>
      <w:r>
        <w:rPr>
          <w:rFonts w:ascii="仿宋" w:hAnsi="仿宋" w:eastAsia="仿宋" w:cs="仿宋"/>
          <w:color w:val="000000" w:themeColor="text1"/>
          <w:sz w:val="32"/>
          <w:szCs w:val="32"/>
          <w:highlight w:val="none"/>
          <w14:textFill>
            <w14:solidFill>
              <w14:schemeClr w14:val="tx1"/>
            </w14:solidFill>
          </w14:textFill>
        </w:rPr>
        <w:t>字迹褪变</w:t>
      </w:r>
      <w:r>
        <w:rPr>
          <w:rFonts w:hint="eastAsia" w:ascii="仿宋" w:hAnsi="仿宋" w:eastAsia="仿宋" w:cs="仿宋"/>
          <w:color w:val="000000" w:themeColor="text1"/>
          <w:sz w:val="32"/>
          <w:szCs w:val="32"/>
          <w:highlight w:val="none"/>
          <w14:textFill>
            <w14:solidFill>
              <w14:schemeClr w14:val="tx1"/>
            </w14:solidFill>
          </w14:textFill>
        </w:rPr>
        <w:t>或黑白扫描不清楚页</w:t>
      </w:r>
      <w:r>
        <w:rPr>
          <w:rFonts w:ascii="仿宋" w:hAnsi="仿宋" w:eastAsia="仿宋" w:cs="仿宋"/>
          <w:color w:val="000000" w:themeColor="text1"/>
          <w:sz w:val="32"/>
          <w:szCs w:val="32"/>
          <w:highlight w:val="none"/>
          <w14:textFill>
            <w14:solidFill>
              <w14:schemeClr w14:val="tx1"/>
            </w14:solidFill>
          </w14:textFill>
        </w:rPr>
        <w:t>采取彩扫，其余采取黑白扫，以尽量保持档案原貌、</w:t>
      </w:r>
      <w:r>
        <w:rPr>
          <w:rFonts w:hint="eastAsia" w:ascii="仿宋" w:hAnsi="仿宋" w:eastAsia="仿宋" w:cs="仿宋"/>
          <w:color w:val="000000" w:themeColor="text1"/>
          <w:sz w:val="32"/>
          <w:szCs w:val="32"/>
          <w:highlight w:val="none"/>
          <w14:textFill>
            <w14:solidFill>
              <w14:schemeClr w14:val="tx1"/>
            </w14:solidFill>
          </w14:textFill>
        </w:rPr>
        <w:t>满足</w:t>
      </w:r>
      <w:r>
        <w:rPr>
          <w:rFonts w:ascii="仿宋" w:hAnsi="仿宋" w:eastAsia="仿宋" w:cs="仿宋"/>
          <w:color w:val="000000" w:themeColor="text1"/>
          <w:sz w:val="32"/>
          <w:szCs w:val="32"/>
          <w:highlight w:val="none"/>
          <w14:textFill>
            <w14:solidFill>
              <w14:schemeClr w14:val="tx1"/>
            </w14:solidFill>
          </w14:textFill>
        </w:rPr>
        <w:t>阅读</w:t>
      </w:r>
      <w:r>
        <w:rPr>
          <w:rFonts w:hint="eastAsia" w:ascii="仿宋" w:hAnsi="仿宋" w:eastAsia="仿宋" w:cs="仿宋"/>
          <w:color w:val="000000" w:themeColor="text1"/>
          <w:sz w:val="32"/>
          <w:szCs w:val="32"/>
          <w:highlight w:val="none"/>
          <w14:textFill>
            <w14:solidFill>
              <w14:schemeClr w14:val="tx1"/>
            </w14:solidFill>
          </w14:textFill>
        </w:rPr>
        <w:t>要求、</w:t>
      </w:r>
      <w:r>
        <w:rPr>
          <w:rFonts w:ascii="仿宋" w:hAnsi="仿宋" w:eastAsia="仿宋" w:cs="仿宋"/>
          <w:color w:val="000000" w:themeColor="text1"/>
          <w:sz w:val="32"/>
          <w:szCs w:val="32"/>
          <w:highlight w:val="none"/>
          <w14:textFill>
            <w14:solidFill>
              <w14:schemeClr w14:val="tx1"/>
            </w14:solidFill>
          </w14:textFill>
        </w:rPr>
        <w:t>节约存储空间</w:t>
      </w:r>
      <w:r>
        <w:rPr>
          <w:rFonts w:hint="eastAsia" w:ascii="仿宋" w:hAnsi="仿宋" w:eastAsia="仿宋" w:cs="仿宋"/>
          <w:color w:val="000000" w:themeColor="text1"/>
          <w:sz w:val="32"/>
          <w:szCs w:val="32"/>
          <w:highlight w:val="none"/>
          <w14:textFill>
            <w14:solidFill>
              <w14:schemeClr w14:val="tx1"/>
            </w14:solidFill>
          </w14:textFill>
        </w:rPr>
        <w:t>；</w:t>
      </w:r>
      <w:r>
        <w:rPr>
          <w:rFonts w:ascii="仿宋" w:hAnsi="仿宋" w:eastAsia="仿宋" w:cs="仿宋"/>
          <w:color w:val="000000" w:themeColor="text1"/>
          <w:sz w:val="32"/>
          <w:szCs w:val="32"/>
          <w:highlight w:val="none"/>
          <w14:textFill>
            <w14:solidFill>
              <w14:schemeClr w14:val="tx1"/>
            </w14:solidFill>
          </w14:textFill>
        </w:rPr>
        <w:t>原始</w:t>
      </w:r>
      <w:r>
        <w:rPr>
          <w:rFonts w:hint="eastAsia" w:ascii="仿宋" w:hAnsi="仿宋" w:eastAsia="仿宋" w:cs="仿宋"/>
          <w:color w:val="000000" w:themeColor="text1"/>
          <w:sz w:val="32"/>
          <w:szCs w:val="32"/>
          <w:highlight w:val="none"/>
          <w14:textFill>
            <w14:solidFill>
              <w14:schemeClr w14:val="tx1"/>
            </w14:solidFill>
          </w14:textFill>
        </w:rPr>
        <w:t>黑白</w:t>
      </w:r>
      <w:r>
        <w:rPr>
          <w:rFonts w:ascii="仿宋" w:hAnsi="仿宋" w:eastAsia="仿宋" w:cs="仿宋"/>
          <w:color w:val="000000" w:themeColor="text1"/>
          <w:sz w:val="32"/>
          <w:szCs w:val="32"/>
          <w:highlight w:val="none"/>
          <w14:textFill>
            <w14:solidFill>
              <w14:schemeClr w14:val="tx1"/>
            </w14:solidFill>
          </w14:textFill>
        </w:rPr>
        <w:t>影像</w:t>
      </w:r>
      <w:r>
        <w:rPr>
          <w:rFonts w:hint="eastAsia" w:ascii="仿宋" w:hAnsi="仿宋" w:eastAsia="仿宋" w:cs="仿宋"/>
          <w:color w:val="000000" w:themeColor="text1"/>
          <w:sz w:val="32"/>
          <w:szCs w:val="32"/>
          <w:highlight w:val="none"/>
          <w14:textFill>
            <w14:solidFill>
              <w14:schemeClr w14:val="tx1"/>
            </w14:solidFill>
          </w14:textFill>
        </w:rPr>
        <w:t>采用</w:t>
      </w:r>
      <w:r>
        <w:rPr>
          <w:rFonts w:ascii="仿宋" w:hAnsi="仿宋" w:eastAsia="仿宋" w:cs="仿宋"/>
          <w:color w:val="000000" w:themeColor="text1"/>
          <w:sz w:val="32"/>
          <w:szCs w:val="32"/>
          <w:highlight w:val="none"/>
          <w14:textFill>
            <w14:solidFill>
              <w14:schemeClr w14:val="tx1"/>
            </w14:solidFill>
          </w14:textFill>
        </w:rPr>
        <w:t>TIF</w:t>
      </w:r>
      <w:r>
        <w:rPr>
          <w:rFonts w:hint="eastAsia" w:ascii="仿宋" w:hAnsi="仿宋" w:eastAsia="仿宋" w:cs="仿宋"/>
          <w:color w:val="000000" w:themeColor="text1"/>
          <w:sz w:val="32"/>
          <w:szCs w:val="32"/>
          <w:highlight w:val="none"/>
          <w14:textFill>
            <w14:solidFill>
              <w14:schemeClr w14:val="tx1"/>
            </w14:solidFill>
          </w14:textFill>
        </w:rPr>
        <w:t>F</w:t>
      </w:r>
      <w:r>
        <w:rPr>
          <w:rFonts w:ascii="仿宋" w:hAnsi="仿宋" w:eastAsia="仿宋" w:cs="仿宋"/>
          <w:color w:val="000000" w:themeColor="text1"/>
          <w:sz w:val="32"/>
          <w:szCs w:val="32"/>
          <w:highlight w:val="none"/>
          <w14:textFill>
            <w14:solidFill>
              <w14:schemeClr w14:val="tx1"/>
            </w14:solidFill>
          </w14:textFill>
        </w:rPr>
        <w:t>格式</w:t>
      </w:r>
      <w:r>
        <w:rPr>
          <w:rFonts w:hint="eastAsia" w:ascii="仿宋" w:hAnsi="仿宋" w:eastAsia="仿宋" w:cs="仿宋"/>
          <w:color w:val="000000" w:themeColor="text1"/>
          <w:sz w:val="32"/>
          <w:szCs w:val="32"/>
          <w:highlight w:val="none"/>
          <w14:textFill>
            <w14:solidFill>
              <w14:schemeClr w14:val="tx1"/>
            </w14:solidFill>
          </w14:textFill>
        </w:rPr>
        <w:t>存储，原始彩色图像采用JPEG格式存储</w:t>
      </w:r>
      <w:r>
        <w:rPr>
          <w:rFonts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挂接图像</w:t>
      </w:r>
      <w:r>
        <w:rPr>
          <w:rFonts w:ascii="仿宋" w:hAnsi="仿宋" w:eastAsia="仿宋" w:cs="仿宋"/>
          <w:color w:val="000000" w:themeColor="text1"/>
          <w:sz w:val="32"/>
          <w:szCs w:val="32"/>
          <w:highlight w:val="none"/>
          <w14:textFill>
            <w14:solidFill>
              <w14:schemeClr w14:val="tx1"/>
            </w14:solidFill>
          </w14:textFill>
        </w:rPr>
        <w:t>转为PDF</w:t>
      </w:r>
      <w:r>
        <w:rPr>
          <w:rFonts w:hint="eastAsia" w:ascii="仿宋" w:hAnsi="仿宋" w:eastAsia="仿宋" w:cs="仿宋"/>
          <w:color w:val="000000" w:themeColor="text1"/>
          <w:sz w:val="32"/>
          <w:szCs w:val="32"/>
          <w:highlight w:val="none"/>
          <w14:textFill>
            <w14:solidFill>
              <w14:schemeClr w14:val="tx1"/>
            </w14:solidFill>
          </w14:textFill>
        </w:rPr>
        <w:t>格式存储</w:t>
      </w:r>
      <w:r>
        <w:rPr>
          <w:rFonts w:ascii="仿宋" w:hAnsi="仿宋" w:eastAsia="仿宋" w:cs="仿宋"/>
          <w:color w:val="000000" w:themeColor="text1"/>
          <w:sz w:val="32"/>
          <w:szCs w:val="32"/>
          <w:highlight w:val="none"/>
          <w14:textFill>
            <w14:solidFill>
              <w14:schemeClr w14:val="tx1"/>
            </w14:solidFill>
          </w14:textFill>
        </w:rPr>
        <w:t>。</w:t>
      </w:r>
    </w:p>
    <w:p>
      <w:pPr>
        <w:pStyle w:val="2"/>
        <w:spacing w:line="560" w:lineRule="exact"/>
        <w:ind w:firstLine="640" w:firstLineChars="200"/>
        <w:rPr>
          <w:rFonts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（四）保密需求：</w:t>
      </w:r>
    </w:p>
    <w:p>
      <w:pPr>
        <w:pStyle w:val="2"/>
        <w:spacing w:line="56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1、中标单位必须与采购人签订安全保密协议，档案数字化加工人员参加由采购人组织的安全保密教育培训；在档案数字化加工过程中，遵守采购人的相关档案管理制度以及国家、地方保密法规。</w:t>
      </w:r>
    </w:p>
    <w:p>
      <w:pPr>
        <w:pStyle w:val="2"/>
        <w:spacing w:line="56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工作人员要求：中标单位所提供的项目人员需相对稳定，并必须指派1名专职项目负责人，1名数字化加工工作的负责人，负责人随时与采购人进行情况沟通。同时，参与的工作人员必须提供本人身份证明和签订保密承诺书。</w:t>
      </w:r>
    </w:p>
    <w:p>
      <w:pPr>
        <w:pStyle w:val="2"/>
        <w:spacing w:line="560" w:lineRule="exact"/>
        <w:ind w:firstLine="640" w:firstLineChars="200"/>
        <w:rPr>
          <w:rFonts w:ascii="黑体" w:hAnsi="黑体" w:eastAsia="黑体" w:cs="仿宋"/>
          <w:b/>
          <w:color w:val="000000" w:themeColor="text1"/>
          <w:sz w:val="32"/>
          <w:szCs w:val="32"/>
          <w:highlight w:val="none"/>
          <w14:textFill>
            <w14:solidFill>
              <w14:schemeClr w14:val="tx1"/>
            </w14:solidFill>
          </w14:textFill>
        </w:rPr>
      </w:pPr>
      <w:r>
        <w:rPr>
          <w:rFonts w:hint="eastAsia" w:ascii="黑体" w:hAnsi="黑体" w:eastAsia="黑体" w:cs="仿宋"/>
          <w:b/>
          <w:color w:val="000000" w:themeColor="text1"/>
          <w:sz w:val="32"/>
          <w:szCs w:val="32"/>
          <w:highlight w:val="none"/>
          <w14:textFill>
            <w14:solidFill>
              <w14:schemeClr w14:val="tx1"/>
            </w14:solidFill>
          </w14:textFill>
        </w:rPr>
        <w:t>二、报价要求</w:t>
      </w:r>
    </w:p>
    <w:p>
      <w:pPr>
        <w:spacing w:line="560" w:lineRule="exact"/>
        <w:ind w:firstLine="697" w:firstLineChars="218"/>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w:t>
      </w:r>
      <w:r>
        <w:rPr>
          <w:rFonts w:hint="eastAsia" w:ascii="仿宋" w:hAnsi="仿宋" w:eastAsia="仿宋" w:cs="仿宋"/>
          <w:color w:val="000000" w:themeColor="text1"/>
          <w:sz w:val="32"/>
          <w:szCs w:val="32"/>
          <w:highlight w:val="none"/>
          <w:lang w:val="en-US" w:eastAsia="zh-CN"/>
          <w14:textFill>
            <w14:solidFill>
              <w14:schemeClr w14:val="tx1"/>
            </w14:solidFill>
          </w14:textFill>
        </w:rPr>
        <w:t>本次询价的计费方式采用总价包干形式，</w:t>
      </w:r>
      <w:r>
        <w:rPr>
          <w:rFonts w:hint="eastAsia" w:ascii="仿宋" w:hAnsi="仿宋" w:eastAsia="仿宋" w:cs="仿宋"/>
          <w:color w:val="000000" w:themeColor="text1"/>
          <w:sz w:val="32"/>
          <w:szCs w:val="32"/>
          <w:highlight w:val="none"/>
          <w14:textFill>
            <w14:solidFill>
              <w14:schemeClr w14:val="tx1"/>
            </w14:solidFill>
          </w14:textFill>
        </w:rPr>
        <w:t>投标人按照采购内容自主报价，最高投标限价</w:t>
      </w:r>
      <w:r>
        <w:rPr>
          <w:rFonts w:hint="eastAsia" w:ascii="仿宋" w:hAnsi="仿宋" w:eastAsia="仿宋" w:cs="仿宋"/>
          <w:color w:val="000000" w:themeColor="text1"/>
          <w:sz w:val="32"/>
          <w:szCs w:val="32"/>
          <w:highlight w:val="none"/>
          <w:lang w:val="en-US" w:eastAsia="zh-CN"/>
          <w14:textFill>
            <w14:solidFill>
              <w14:schemeClr w14:val="tx1"/>
            </w14:solidFill>
          </w14:textFill>
        </w:rPr>
        <w:t>总价26</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13万元/年</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以有效最低价作为评标依据。</w:t>
      </w:r>
      <w:r>
        <w:rPr>
          <w:rFonts w:hint="eastAsia" w:ascii="仿宋" w:hAnsi="仿宋" w:eastAsia="仿宋" w:cs="仿宋"/>
          <w:color w:val="000000" w:themeColor="text1"/>
          <w:sz w:val="32"/>
          <w:szCs w:val="32"/>
          <w:highlight w:val="none"/>
          <w14:textFill>
            <w14:solidFill>
              <w14:schemeClr w14:val="tx1"/>
            </w14:solidFill>
          </w14:textFill>
        </w:rPr>
        <w:t>成交后投标人不得以任何理由要求采购人追加预算。</w:t>
      </w:r>
    </w:p>
    <w:p>
      <w:pPr>
        <w:spacing w:line="560" w:lineRule="exact"/>
        <w:ind w:firstLine="697" w:firstLineChars="218"/>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2.投标人在投标前，应充分通过招标人网站了解招标人基本情况及采购需求。</w:t>
      </w:r>
    </w:p>
    <w:p>
      <w:pPr>
        <w:spacing w:line="560" w:lineRule="exact"/>
        <w:ind w:firstLine="697" w:firstLineChars="218"/>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w:t>
      </w:r>
      <w:r>
        <w:rPr>
          <w:rFonts w:hint="eastAsia" w:ascii="仿宋" w:hAnsi="仿宋" w:eastAsia="仿宋" w:cs="仿宋"/>
          <w:color w:val="000000" w:themeColor="text1"/>
          <w:sz w:val="32"/>
          <w:szCs w:val="32"/>
          <w:highlight w:val="none"/>
          <w14:textFill>
            <w14:solidFill>
              <w14:schemeClr w14:val="tx1"/>
            </w14:solidFill>
          </w14:textFill>
        </w:rPr>
        <w:t>.报价时间：2024年3月</w:t>
      </w:r>
      <w:r>
        <w:rPr>
          <w:rFonts w:hint="eastAsia" w:ascii="仿宋" w:hAnsi="仿宋" w:eastAsia="仿宋" w:cs="仿宋"/>
          <w:color w:val="000000" w:themeColor="text1"/>
          <w:sz w:val="32"/>
          <w:szCs w:val="32"/>
          <w:highlight w:val="none"/>
          <w:lang w:val="en-US" w:eastAsia="zh-CN"/>
          <w14:textFill>
            <w14:solidFill>
              <w14:schemeClr w14:val="tx1"/>
            </w14:solidFill>
          </w14:textFill>
        </w:rPr>
        <w:t>21</w:t>
      </w:r>
      <w:r>
        <w:rPr>
          <w:rFonts w:hint="eastAsia" w:ascii="仿宋" w:hAnsi="仿宋" w:eastAsia="仿宋" w:cs="仿宋"/>
          <w:color w:val="000000" w:themeColor="text1"/>
          <w:sz w:val="32"/>
          <w:szCs w:val="32"/>
          <w:highlight w:val="none"/>
          <w14:textFill>
            <w14:solidFill>
              <w14:schemeClr w14:val="tx1"/>
            </w14:solidFill>
          </w14:textFill>
        </w:rPr>
        <w:t>日下午1</w:t>
      </w:r>
      <w:r>
        <w:rPr>
          <w:rFonts w:hint="eastAsia" w:ascii="仿宋" w:hAnsi="仿宋" w:eastAsia="仿宋" w:cs="仿宋"/>
          <w:color w:val="000000" w:themeColor="text1"/>
          <w:sz w:val="32"/>
          <w:szCs w:val="32"/>
          <w:highlight w:val="none"/>
          <w:lang w:val="en-US" w:eastAsia="zh-CN"/>
          <w14:textFill>
            <w14:solidFill>
              <w14:schemeClr w14:val="tx1"/>
            </w14:solidFill>
          </w14:textFill>
        </w:rPr>
        <w:t>4</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3</w:t>
      </w:r>
      <w:r>
        <w:rPr>
          <w:rFonts w:hint="eastAsia" w:ascii="仿宋" w:hAnsi="仿宋" w:eastAsia="仿宋" w:cs="仿宋"/>
          <w:color w:val="000000" w:themeColor="text1"/>
          <w:sz w:val="32"/>
          <w:szCs w:val="32"/>
          <w:highlight w:val="none"/>
          <w14:textFill>
            <w14:solidFill>
              <w14:schemeClr w14:val="tx1"/>
            </w14:solidFill>
          </w14:textFill>
        </w:rPr>
        <w:t>0，地点：合肥高新股份有限公司308会议室。</w:t>
      </w:r>
      <w:bookmarkStart w:id="2" w:name="_GoBack"/>
      <w:bookmarkEnd w:id="2"/>
    </w:p>
    <w:p>
      <w:pPr>
        <w:spacing w:line="560" w:lineRule="exact"/>
        <w:ind w:firstLine="697" w:firstLineChars="218"/>
        <w:rPr>
          <w:rFonts w:ascii="黑体" w:hAnsi="黑体" w:eastAsia="黑体" w:cs="仿宋"/>
          <w:b/>
          <w:color w:val="000000" w:themeColor="text1"/>
          <w:sz w:val="32"/>
          <w:szCs w:val="32"/>
          <w:highlight w:val="none"/>
          <w14:textFill>
            <w14:solidFill>
              <w14:schemeClr w14:val="tx1"/>
            </w14:solidFill>
          </w14:textFill>
        </w:rPr>
      </w:pPr>
      <w:r>
        <w:rPr>
          <w:rFonts w:hint="eastAsia" w:ascii="黑体" w:hAnsi="黑体" w:eastAsia="黑体" w:cs="仿宋"/>
          <w:b/>
          <w:color w:val="000000" w:themeColor="text1"/>
          <w:sz w:val="32"/>
          <w:szCs w:val="32"/>
          <w:highlight w:val="none"/>
          <w14:textFill>
            <w14:solidFill>
              <w14:schemeClr w14:val="tx1"/>
            </w14:solidFill>
          </w14:textFill>
        </w:rPr>
        <w:t>三、采购有效期和合同签订事宜</w:t>
      </w:r>
    </w:p>
    <w:p>
      <w:pPr>
        <w:pStyle w:val="2"/>
        <w:spacing w:line="56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本次采购活动有效期限为</w:t>
      </w:r>
      <w:r>
        <w:rPr>
          <w:rFonts w:hint="eastAsia" w:ascii="仿宋" w:hAnsi="仿宋" w:eastAsia="仿宋" w:cs="仿宋"/>
          <w:color w:val="000000" w:themeColor="text1"/>
          <w:sz w:val="32"/>
          <w:szCs w:val="32"/>
          <w:highlight w:val="none"/>
          <w:lang w:val="en-US" w:eastAsia="zh-CN"/>
          <w14:textFill>
            <w14:solidFill>
              <w14:schemeClr w14:val="tx1"/>
            </w14:solidFill>
          </w14:textFill>
        </w:rPr>
        <w:t>2</w:t>
      </w:r>
      <w:r>
        <w:rPr>
          <w:rFonts w:hint="eastAsia" w:ascii="仿宋" w:hAnsi="仿宋" w:eastAsia="仿宋" w:cs="仿宋"/>
          <w:color w:val="000000" w:themeColor="text1"/>
          <w:sz w:val="32"/>
          <w:szCs w:val="32"/>
          <w:highlight w:val="none"/>
          <w14:textFill>
            <w14:solidFill>
              <w14:schemeClr w14:val="tx1"/>
            </w14:solidFill>
          </w14:textFill>
        </w:rPr>
        <w:t>年，合同签订周期自合同签订之日起1年，合同期满后，如投标人履约服务质量良好，考核合格，可续签下一年度合同</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具体考核评价表见附件五</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。合同有效期内因不可抗力、政策响应或其他不确定因素欲终止合同的，采购人有权提前终止合同并至少提前30日向投标人提出书面意见，具体费用据实结算。</w:t>
      </w:r>
    </w:p>
    <w:p>
      <w:pPr>
        <w:pStyle w:val="2"/>
        <w:spacing w:line="560" w:lineRule="exact"/>
        <w:ind w:firstLine="640" w:firstLineChars="200"/>
        <w:rPr>
          <w:rFonts w:ascii="黑体" w:hAnsi="黑体" w:eastAsia="黑体" w:cs="仿宋"/>
          <w:b/>
          <w:color w:val="000000" w:themeColor="text1"/>
          <w:sz w:val="32"/>
          <w:szCs w:val="32"/>
          <w:highlight w:val="none"/>
          <w14:textFill>
            <w14:solidFill>
              <w14:schemeClr w14:val="tx1"/>
            </w14:solidFill>
          </w14:textFill>
        </w:rPr>
      </w:pPr>
      <w:r>
        <w:rPr>
          <w:rFonts w:hint="eastAsia" w:ascii="黑体" w:hAnsi="黑体" w:eastAsia="黑体" w:cs="仿宋"/>
          <w:b/>
          <w:color w:val="000000" w:themeColor="text1"/>
          <w:sz w:val="32"/>
          <w:szCs w:val="32"/>
          <w:highlight w:val="none"/>
          <w14:textFill>
            <w14:solidFill>
              <w14:schemeClr w14:val="tx1"/>
            </w14:solidFill>
          </w14:textFill>
        </w:rPr>
        <w:t>四、结算方式和付款方式</w:t>
      </w:r>
    </w:p>
    <w:p>
      <w:pPr>
        <w:keepNext w:val="0"/>
        <w:keepLines w:val="0"/>
        <w:pageBreakBefore w:val="0"/>
        <w:widowControl w:val="0"/>
        <w:tabs>
          <w:tab w:val="left" w:pos="885"/>
        </w:tabs>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合同签订后，30个工作日内采购人支付70%合同价款；合同期满档案验收合格后30个工作日内，采购人支付剩余30%合同尾款。每次付款前，乙方应当向甲方开具相应金额的增值税专用发票。</w:t>
      </w:r>
    </w:p>
    <w:p>
      <w:pPr>
        <w:pStyle w:val="2"/>
        <w:spacing w:line="56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p>
    <w:p>
      <w:pPr>
        <w:spacing w:line="560" w:lineRule="exact"/>
        <w:ind w:firstLine="640" w:firstLineChars="200"/>
        <w:rPr>
          <w:rFonts w:ascii="黑体" w:hAnsi="黑体" w:eastAsia="黑体" w:cs="仿宋"/>
          <w:b/>
          <w:color w:val="000000" w:themeColor="text1"/>
          <w:sz w:val="32"/>
          <w:szCs w:val="32"/>
          <w:highlight w:val="none"/>
          <w14:textFill>
            <w14:solidFill>
              <w14:schemeClr w14:val="tx1"/>
            </w14:solidFill>
          </w14:textFill>
        </w:rPr>
      </w:pPr>
      <w:r>
        <w:rPr>
          <w:rFonts w:hint="eastAsia" w:ascii="黑体" w:hAnsi="黑体" w:eastAsia="黑体" w:cs="仿宋"/>
          <w:b/>
          <w:color w:val="000000" w:themeColor="text1"/>
          <w:sz w:val="32"/>
          <w:szCs w:val="32"/>
          <w:highlight w:val="none"/>
          <w14:textFill>
            <w14:solidFill>
              <w14:schemeClr w14:val="tx1"/>
            </w14:solidFill>
          </w14:textFill>
        </w:rPr>
        <w:t>五、其他采购相关要求</w:t>
      </w:r>
    </w:p>
    <w:p>
      <w:pPr>
        <w:spacing w:line="56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ascii="仿宋" w:hAnsi="仿宋" w:eastAsia="仿宋" w:cs="仿宋"/>
          <w:color w:val="000000" w:themeColor="text1"/>
          <w:sz w:val="32"/>
          <w:szCs w:val="32"/>
          <w:highlight w:val="none"/>
          <w14:textFill>
            <w14:solidFill>
              <w14:schemeClr w14:val="tx1"/>
            </w14:solidFill>
          </w14:textFill>
        </w:rPr>
        <w:t>1.</w:t>
      </w:r>
      <w:r>
        <w:rPr>
          <w:rFonts w:hint="eastAsia" w:ascii="仿宋" w:hAnsi="仿宋" w:eastAsia="仿宋" w:cs="仿宋"/>
          <w:color w:val="000000" w:themeColor="text1"/>
          <w:sz w:val="32"/>
          <w:szCs w:val="32"/>
          <w:highlight w:val="none"/>
          <w14:textFill>
            <w14:solidFill>
              <w14:schemeClr w14:val="tx1"/>
            </w14:solidFill>
          </w14:textFill>
        </w:rPr>
        <w:t>投标人在投标时须将投标文件（包括但不限于报价表、公司营业执照、近三年业绩、投标代表人授权委托书、投标代表人身份证原件及复印件、其他相关证明材料等）以纸质版形式，加盖单位公章密封后报送，相关样表及格式见附件。</w:t>
      </w:r>
    </w:p>
    <w:p>
      <w:pPr>
        <w:spacing w:line="56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2.中标人应在收到我公司《中标通知书》后7日内到我公司签订合同，并严格按照我公司要求开展相关工作。</w:t>
      </w:r>
    </w:p>
    <w:p>
      <w:pPr>
        <w:spacing w:line="56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3.投标人注册资本至少200万元，从事档案整理及数字化加工工作8年以上，有大型国有企业档案整理经验，企业信誉良好，在人民检察院、人民法院、工商管理部门、税务部门、政府采购监管部门等均无不良信用记录。</w:t>
      </w:r>
    </w:p>
    <w:p>
      <w:pPr>
        <w:pStyle w:val="2"/>
        <w:spacing w:line="560" w:lineRule="exact"/>
        <w:rPr>
          <w:rFonts w:ascii="仿宋" w:hAnsi="仿宋" w:eastAsia="仿宋"/>
          <w:color w:val="000000" w:themeColor="text1"/>
          <w:highlight w:val="none"/>
          <w14:textFill>
            <w14:solidFill>
              <w14:schemeClr w14:val="tx1"/>
            </w14:solidFill>
          </w14:textFill>
        </w:rPr>
        <w:sectPr>
          <w:pgSz w:w="11906" w:h="16838"/>
          <w:pgMar w:top="1440" w:right="1800" w:bottom="1440" w:left="1800" w:header="851" w:footer="992" w:gutter="0"/>
          <w:cols w:space="425" w:num="1"/>
          <w:docGrid w:type="linesAndChars" w:linePitch="312" w:charSpace="0"/>
        </w:sectPr>
      </w:pPr>
    </w:p>
    <w:p>
      <w:pPr>
        <w:spacing w:line="560" w:lineRule="exact"/>
        <w:rPr>
          <w:rFonts w:cs="仿宋_GB2312" w:asciiTheme="majorEastAsia" w:hAnsiTheme="majorEastAsia" w:eastAsiaTheme="majorEastAsia"/>
          <w:color w:val="000000" w:themeColor="text1"/>
          <w:sz w:val="32"/>
          <w:szCs w:val="32"/>
          <w:highlight w:val="none"/>
          <w14:textFill>
            <w14:solidFill>
              <w14:schemeClr w14:val="tx1"/>
            </w14:solidFill>
          </w14:textFill>
        </w:rPr>
      </w:pPr>
      <w:r>
        <w:rPr>
          <w:rFonts w:hint="eastAsia" w:cs="仿宋_GB2312" w:asciiTheme="majorEastAsia" w:hAnsiTheme="majorEastAsia" w:eastAsiaTheme="majorEastAsia"/>
          <w:b/>
          <w:color w:val="000000" w:themeColor="text1"/>
          <w:sz w:val="32"/>
          <w:szCs w:val="32"/>
          <w:highlight w:val="none"/>
          <w14:textFill>
            <w14:solidFill>
              <w14:schemeClr w14:val="tx1"/>
            </w14:solidFill>
          </w14:textFill>
        </w:rPr>
        <w:t>附件一</w:t>
      </w:r>
    </w:p>
    <w:p>
      <w:pPr>
        <w:spacing w:line="560" w:lineRule="exact"/>
        <w:jc w:val="center"/>
        <w:rPr>
          <w:rFonts w:hint="eastAsia" w:ascii="黑体" w:hAnsi="黑体" w:eastAsia="黑体" w:cs="仿宋_GB2312"/>
          <w:b/>
          <w:bCs/>
          <w:color w:val="000000" w:themeColor="text1"/>
          <w:kern w:val="0"/>
          <w:sz w:val="48"/>
          <w:szCs w:val="48"/>
          <w:highlight w:val="none"/>
          <w:lang w:eastAsia="zh-CN"/>
          <w14:textFill>
            <w14:solidFill>
              <w14:schemeClr w14:val="tx1"/>
            </w14:solidFill>
          </w14:textFill>
        </w:rPr>
      </w:pPr>
      <w:r>
        <w:rPr>
          <w:rFonts w:hint="eastAsia" w:ascii="黑体" w:hAnsi="黑体" w:eastAsia="黑体" w:cs="仿宋_GB2312"/>
          <w:b/>
          <w:bCs/>
          <w:color w:val="000000" w:themeColor="text1"/>
          <w:kern w:val="0"/>
          <w:sz w:val="48"/>
          <w:szCs w:val="48"/>
          <w:highlight w:val="none"/>
          <w14:textFill>
            <w14:solidFill>
              <w14:schemeClr w14:val="tx1"/>
            </w14:solidFill>
          </w14:textFill>
        </w:rPr>
        <w:t>××××××××报价</w:t>
      </w:r>
      <w:r>
        <w:rPr>
          <w:rFonts w:hint="eastAsia" w:ascii="黑体" w:hAnsi="黑体" w:eastAsia="黑体" w:cs="仿宋_GB2312"/>
          <w:b/>
          <w:bCs/>
          <w:color w:val="000000" w:themeColor="text1"/>
          <w:kern w:val="0"/>
          <w:sz w:val="48"/>
          <w:szCs w:val="48"/>
          <w:highlight w:val="none"/>
          <w:lang w:val="en-US" w:eastAsia="zh-CN"/>
          <w14:textFill>
            <w14:solidFill>
              <w14:schemeClr w14:val="tx1"/>
            </w14:solidFill>
          </w14:textFill>
        </w:rPr>
        <w:t>文件</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bidi w:val="0"/>
        <w:rPr>
          <w:rFonts w:hint="default" w:asci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pPr>
      <w:bookmarkStart w:id="0" w:name="_Toc329758322"/>
      <w:bookmarkStart w:id="1" w:name="_Toc183264346"/>
      <w:r>
        <w:rPr>
          <w:rFonts w:hint="eastAsia" w:asci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合肥高新股份有限公司：</w:t>
      </w:r>
    </w:p>
    <w:p>
      <w:pPr>
        <w:bidi w:val="0"/>
        <w:ind w:firstLine="640" w:firstLineChars="200"/>
        <w:rPr>
          <w:rFonts w:cs="Calibri"/>
          <w:color w:val="000000" w:themeColor="text1"/>
          <w:sz w:val="32"/>
          <w:szCs w:val="32"/>
          <w14:textFill>
            <w14:solidFill>
              <w14:schemeClr w14:val="tx1"/>
            </w14:solidFill>
          </w14:textFill>
        </w:rPr>
      </w:pPr>
      <w:r>
        <w:rPr>
          <w:rFonts w:hint="eastAsia" w:ascii="仿宋_GB2312" w:eastAsia="仿宋_GB2312" w:cs="仿宋_GB2312"/>
          <w:color w:val="000000" w:themeColor="text1"/>
          <w:kern w:val="0"/>
          <w:sz w:val="32"/>
          <w:szCs w:val="32"/>
          <w:shd w:val="clear" w:color="auto" w:fill="FFFFFF"/>
          <w:lang w:eastAsia="zh-CN" w:bidi="ar"/>
          <w14:textFill>
            <w14:solidFill>
              <w14:schemeClr w14:val="tx1"/>
            </w14:solidFill>
          </w14:textFill>
        </w:rPr>
        <w:t>我</w:t>
      </w:r>
      <w:r>
        <w:rPr>
          <w:rFonts w:hint="eastAsia" w:asci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公司</w:t>
      </w:r>
      <w:r>
        <w:rPr>
          <w:rFonts w:hint="eastAsia" w:ascii="仿宋_GB2312" w:eastAsia="仿宋_GB2312" w:cs="仿宋_GB2312"/>
          <w:color w:val="000000" w:themeColor="text1"/>
          <w:kern w:val="0"/>
          <w:sz w:val="32"/>
          <w:szCs w:val="32"/>
          <w:shd w:val="clear" w:color="auto" w:fill="FFFFFF"/>
          <w:lang w:bidi="ar"/>
          <w14:textFill>
            <w14:solidFill>
              <w14:schemeClr w14:val="tx1"/>
            </w14:solidFill>
          </w14:textFill>
        </w:rPr>
        <w:t>已认真阅读了贵</w:t>
      </w:r>
      <w:r>
        <w:rPr>
          <w:rFonts w:hint="eastAsia" w:asci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司</w:t>
      </w:r>
      <w:r>
        <w:rPr>
          <w:rFonts w:hint="eastAsia" w:ascii="仿宋_GB2312" w:eastAsia="仿宋_GB2312" w:cs="仿宋_GB2312"/>
          <w:color w:val="000000" w:themeColor="text1"/>
          <w:kern w:val="0"/>
          <w:sz w:val="32"/>
          <w:szCs w:val="32"/>
          <w:shd w:val="clear" w:color="auto" w:fill="FFFFFF"/>
          <w:lang w:bidi="ar"/>
          <w14:textFill>
            <w14:solidFill>
              <w14:schemeClr w14:val="tx1"/>
            </w14:solidFill>
          </w14:textFill>
        </w:rPr>
        <w:t>发出的</w:t>
      </w:r>
      <w:r>
        <w:rPr>
          <w:rFonts w:hint="eastAsia" w:asci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采购档案整理及数字化加工单位的</w:t>
      </w:r>
      <w:r>
        <w:rPr>
          <w:rFonts w:hint="eastAsia" w:ascii="仿宋_GB2312" w:eastAsia="仿宋_GB2312" w:cs="仿宋_GB2312"/>
          <w:color w:val="000000" w:themeColor="text1"/>
          <w:kern w:val="0"/>
          <w:sz w:val="32"/>
          <w:szCs w:val="32"/>
          <w:shd w:val="clear" w:color="auto" w:fill="FFFFFF"/>
          <w:lang w:bidi="ar"/>
          <w14:textFill>
            <w14:solidFill>
              <w14:schemeClr w14:val="tx1"/>
            </w14:solidFill>
          </w14:textFill>
        </w:rPr>
        <w:t>询价文件，</w:t>
      </w:r>
      <w:r>
        <w:rPr>
          <w:rFonts w:hint="eastAsia" w:asci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现郑重承诺愿意</w:t>
      </w:r>
      <w:r>
        <w:rPr>
          <w:rFonts w:hint="eastAsia" w:ascii="仿宋_GB2312" w:eastAsia="仿宋_GB2312" w:cs="仿宋_GB2312"/>
          <w:color w:val="000000" w:themeColor="text1"/>
          <w:kern w:val="0"/>
          <w:sz w:val="32"/>
          <w:szCs w:val="32"/>
          <w:shd w:val="clear" w:color="auto" w:fill="FFFFFF"/>
          <w:lang w:bidi="ar"/>
          <w14:textFill>
            <w14:solidFill>
              <w14:schemeClr w14:val="tx1"/>
            </w14:solidFill>
          </w14:textFill>
        </w:rPr>
        <w:t>接受</w:t>
      </w:r>
      <w:r>
        <w:rPr>
          <w:rFonts w:hint="eastAsia" w:asci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贵司</w:t>
      </w:r>
      <w:r>
        <w:rPr>
          <w:rFonts w:hint="eastAsia" w:ascii="仿宋_GB2312" w:eastAsia="仿宋_GB2312" w:cs="仿宋_GB2312"/>
          <w:color w:val="000000" w:themeColor="text1"/>
          <w:kern w:val="0"/>
          <w:sz w:val="32"/>
          <w:szCs w:val="32"/>
          <w:shd w:val="clear" w:color="auto" w:fill="FFFFFF"/>
          <w:lang w:bidi="ar"/>
          <w14:textFill>
            <w14:solidFill>
              <w14:schemeClr w14:val="tx1"/>
            </w14:solidFill>
          </w14:textFill>
        </w:rPr>
        <w:t>询价文件中提出的各项要求，</w:t>
      </w:r>
      <w:r>
        <w:rPr>
          <w:rFonts w:hint="eastAsia" w:asci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并</w:t>
      </w:r>
      <w:r>
        <w:rPr>
          <w:rFonts w:hint="eastAsia" w:ascii="仿宋_GB2312" w:eastAsia="仿宋_GB2312" w:cs="仿宋_GB2312"/>
          <w:color w:val="000000" w:themeColor="text1"/>
          <w:kern w:val="0"/>
          <w:sz w:val="32"/>
          <w:szCs w:val="32"/>
          <w:shd w:val="clear" w:color="auto" w:fill="FFFFFF"/>
          <w:lang w:bidi="ar"/>
          <w14:textFill>
            <w14:solidFill>
              <w14:schemeClr w14:val="tx1"/>
            </w14:solidFill>
          </w14:textFill>
        </w:rPr>
        <w:t>参与本项目报价。我方愿以</w:t>
      </w:r>
      <w:r>
        <w:rPr>
          <w:rFonts w:hint="eastAsia" w:asci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人民币</w:t>
      </w:r>
      <w:r>
        <w:rPr>
          <w:rFonts w:ascii="仿宋_GB2312" w:eastAsia="仿宋_GB2312" w:cs="仿宋_GB2312"/>
          <w:color w:val="000000" w:themeColor="text1"/>
          <w:kern w:val="0"/>
          <w:sz w:val="32"/>
          <w:szCs w:val="32"/>
          <w:u w:val="single"/>
          <w:shd w:val="clear" w:color="auto" w:fill="FFFFFF"/>
          <w:lang w:bidi="ar"/>
          <w14:textFill>
            <w14:solidFill>
              <w14:schemeClr w14:val="tx1"/>
            </w14:solidFill>
          </w14:textFill>
        </w:rPr>
        <w:t>    </w:t>
      </w:r>
      <w:r>
        <w:rPr>
          <w:rFonts w:hint="eastAsia" w:ascii="仿宋_GB2312" w:eastAsia="仿宋_GB2312" w:cs="仿宋_GB2312"/>
          <w:color w:val="000000" w:themeColor="text1"/>
          <w:kern w:val="0"/>
          <w:sz w:val="32"/>
          <w:szCs w:val="32"/>
          <w:u w:val="single"/>
          <w:shd w:val="clear" w:color="auto" w:fill="FFFFFF"/>
          <w:lang w:val="en-US" w:eastAsia="zh-CN" w:bidi="ar"/>
          <w14:textFill>
            <w14:solidFill>
              <w14:schemeClr w14:val="tx1"/>
            </w14:solidFill>
          </w14:textFill>
        </w:rPr>
        <w:t xml:space="preserve">        </w:t>
      </w:r>
      <w:r>
        <w:rPr>
          <w:rFonts w:ascii="仿宋_GB2312" w:eastAsia="仿宋_GB2312" w:cs="仿宋_GB2312"/>
          <w:color w:val="000000" w:themeColor="text1"/>
          <w:kern w:val="0"/>
          <w:sz w:val="32"/>
          <w:szCs w:val="32"/>
          <w:u w:val="single"/>
          <w:shd w:val="clear" w:color="auto" w:fill="FFFFFF"/>
          <w:lang w:bidi="ar"/>
          <w14:textFill>
            <w14:solidFill>
              <w14:schemeClr w14:val="tx1"/>
            </w14:solidFill>
          </w14:textFill>
        </w:rPr>
        <w:t>     </w:t>
      </w:r>
      <w:r>
        <w:rPr>
          <w:rFonts w:hint="eastAsia" w:ascii="仿宋_GB2312" w:eastAsia="仿宋_GB2312" w:cs="仿宋_GB2312"/>
          <w:color w:val="000000" w:themeColor="text1"/>
          <w:kern w:val="0"/>
          <w:sz w:val="32"/>
          <w:szCs w:val="32"/>
          <w:shd w:val="clear" w:color="auto" w:fill="FFFFFF"/>
          <w:lang w:bidi="ar"/>
          <w14:textFill>
            <w14:solidFill>
              <w14:schemeClr w14:val="tx1"/>
            </w14:solidFill>
          </w14:textFill>
        </w:rPr>
        <w:t>元（小写：</w:t>
      </w:r>
      <w:r>
        <w:rPr>
          <w:rFonts w:ascii="仿宋_GB2312" w:eastAsia="仿宋_GB2312" w:cs="仿宋_GB2312"/>
          <w:color w:val="000000" w:themeColor="text1"/>
          <w:kern w:val="0"/>
          <w:sz w:val="32"/>
          <w:szCs w:val="32"/>
          <w:u w:val="single"/>
          <w:shd w:val="clear" w:color="auto" w:fill="FFFFFF"/>
          <w:lang w:bidi="ar"/>
          <w14:textFill>
            <w14:solidFill>
              <w14:schemeClr w14:val="tx1"/>
            </w14:solidFill>
          </w14:textFill>
        </w:rPr>
        <w:t>  </w:t>
      </w:r>
      <w:r>
        <w:rPr>
          <w:rFonts w:hint="eastAsia" w:ascii="仿宋_GB2312" w:eastAsia="仿宋_GB2312" w:cs="仿宋_GB2312"/>
          <w:color w:val="000000" w:themeColor="text1"/>
          <w:kern w:val="0"/>
          <w:sz w:val="32"/>
          <w:szCs w:val="32"/>
          <w:u w:val="single"/>
          <w:shd w:val="clear" w:color="auto" w:fill="FFFFFF"/>
          <w:lang w:val="en-US" w:eastAsia="zh-CN" w:bidi="ar"/>
          <w14:textFill>
            <w14:solidFill>
              <w14:schemeClr w14:val="tx1"/>
            </w14:solidFill>
          </w14:textFill>
        </w:rPr>
        <w:t xml:space="preserve">      </w:t>
      </w:r>
      <w:r>
        <w:rPr>
          <w:rFonts w:ascii="仿宋_GB2312" w:eastAsia="仿宋_GB2312" w:cs="仿宋_GB2312"/>
          <w:color w:val="000000" w:themeColor="text1"/>
          <w:kern w:val="0"/>
          <w:sz w:val="32"/>
          <w:szCs w:val="32"/>
          <w:u w:val="single"/>
          <w:shd w:val="clear" w:color="auto" w:fill="FFFFFF"/>
          <w:lang w:bidi="ar"/>
          <w14:textFill>
            <w14:solidFill>
              <w14:schemeClr w14:val="tx1"/>
            </w14:solidFill>
          </w14:textFill>
        </w:rPr>
        <w:t>   </w:t>
      </w:r>
      <w:r>
        <w:rPr>
          <w:rFonts w:hint="eastAsia" w:ascii="仿宋_GB2312" w:eastAsia="仿宋_GB2312" w:cs="仿宋_GB2312"/>
          <w:color w:val="000000" w:themeColor="text1"/>
          <w:kern w:val="0"/>
          <w:sz w:val="32"/>
          <w:szCs w:val="32"/>
          <w:shd w:val="clear" w:color="auto" w:fill="FFFFFF"/>
          <w:lang w:bidi="ar"/>
          <w14:textFill>
            <w14:solidFill>
              <w14:schemeClr w14:val="tx1"/>
            </w14:solidFill>
          </w14:textFill>
        </w:rPr>
        <w:t>元）的</w:t>
      </w:r>
      <w:r>
        <w:rPr>
          <w:rFonts w:hint="eastAsia" w:asci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包干</w:t>
      </w:r>
      <w:r>
        <w:rPr>
          <w:rFonts w:hint="eastAsia" w:ascii="仿宋_GB2312" w:eastAsia="仿宋_GB2312" w:cs="仿宋_GB2312"/>
          <w:color w:val="000000" w:themeColor="text1"/>
          <w:kern w:val="0"/>
          <w:sz w:val="32"/>
          <w:szCs w:val="32"/>
          <w:shd w:val="clear" w:color="auto" w:fill="FFFFFF"/>
          <w:lang w:bidi="ar"/>
          <w14:textFill>
            <w14:solidFill>
              <w14:schemeClr w14:val="tx1"/>
            </w14:solidFill>
          </w14:textFill>
        </w:rPr>
        <w:t>报价承接本项目，并按</w:t>
      </w:r>
      <w:r>
        <w:rPr>
          <w:rFonts w:hint="eastAsia" w:asci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档案管理规范相关</w:t>
      </w:r>
      <w:r>
        <w:rPr>
          <w:rFonts w:hint="eastAsia" w:ascii="仿宋_GB2312" w:eastAsia="仿宋_GB2312" w:cs="仿宋_GB2312"/>
          <w:color w:val="000000" w:themeColor="text1"/>
          <w:kern w:val="0"/>
          <w:sz w:val="32"/>
          <w:szCs w:val="32"/>
          <w:shd w:val="clear" w:color="auto" w:fill="FFFFFF"/>
          <w:lang w:bidi="ar"/>
          <w14:textFill>
            <w14:solidFill>
              <w14:schemeClr w14:val="tx1"/>
            </w14:solidFill>
          </w14:textFill>
        </w:rPr>
        <w:t>要求提供优质服务。</w:t>
      </w:r>
    </w:p>
    <w:p>
      <w:pPr>
        <w:bidi w:val="0"/>
        <w:rPr>
          <w:rFonts w:ascii="仿宋_GB2312" w:hAnsi="仿宋_GB2312" w:eastAsia="仿宋_GB2312" w:cs="仿宋_GB2312"/>
          <w:b/>
          <w:color w:val="000000" w:themeColor="text1"/>
          <w:sz w:val="32"/>
          <w:szCs w:val="32"/>
          <w:highlight w:val="none"/>
          <w14:textFill>
            <w14:solidFill>
              <w14:schemeClr w14:val="tx1"/>
            </w14:solidFill>
          </w14:textFill>
        </w:rPr>
      </w:pPr>
    </w:p>
    <w:p>
      <w:pPr>
        <w:bidi w:val="0"/>
        <w:rPr>
          <w:rFonts w:ascii="仿宋_GB2312" w:hAnsi="仿宋_GB2312" w:eastAsia="仿宋_GB2312" w:cs="仿宋_GB2312"/>
          <w:b/>
          <w:color w:val="000000" w:themeColor="text1"/>
          <w:sz w:val="32"/>
          <w:szCs w:val="32"/>
          <w:highlight w:val="none"/>
          <w14:textFill>
            <w14:solidFill>
              <w14:schemeClr w14:val="tx1"/>
            </w14:solidFill>
          </w14:textFill>
        </w:rPr>
      </w:pPr>
    </w:p>
    <w:p>
      <w:pPr>
        <w:bidi w:val="0"/>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 xml:space="preserve">                               </w:t>
      </w:r>
      <w:r>
        <w:rPr>
          <w:rFonts w:hint="eastAsia" w:asci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 xml:space="preserve">  报价单位（盖章）：</w:t>
      </w:r>
    </w:p>
    <w:p>
      <w:pPr>
        <w:bidi w:val="0"/>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pPr>
    </w:p>
    <w:p>
      <w:pPr>
        <w:bidi w:val="0"/>
        <w:rPr>
          <w:rFonts w:hint="eastAsia" w:asci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 xml:space="preserve">                                 </w:t>
      </w:r>
      <w:r>
        <w:rPr>
          <w:rFonts w:hint="eastAsia" w:asci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法定代表人（盖章）：</w:t>
      </w:r>
    </w:p>
    <w:p>
      <w:pPr>
        <w:bidi w:val="0"/>
        <w:rPr>
          <w:rFonts w:hint="eastAsia" w:asci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pPr>
    </w:p>
    <w:p>
      <w:pPr>
        <w:bidi w:val="0"/>
        <w:rPr>
          <w:rFonts w:hint="default" w:asci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sectPr>
          <w:pgSz w:w="11906" w:h="16838"/>
          <w:pgMar w:top="1440" w:right="1123" w:bottom="1440" w:left="1179" w:header="851" w:footer="992" w:gutter="0"/>
          <w:cols w:space="0" w:num="1"/>
          <w:docGrid w:type="linesAndChars" w:linePitch="319" w:charSpace="0"/>
        </w:sectPr>
      </w:pPr>
      <w:r>
        <w:rPr>
          <w:rFonts w:hint="eastAsia" w:asci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 xml:space="preserve">                                          年    月    日</w:t>
      </w:r>
    </w:p>
    <w:p>
      <w:pPr>
        <w:spacing w:line="560" w:lineRule="exact"/>
        <w:rPr>
          <w:rFonts w:asciiTheme="majorEastAsia" w:hAnsiTheme="majorEastAsia" w:eastAsiaTheme="majorEastAsia"/>
          <w:b/>
          <w:color w:val="000000" w:themeColor="text1"/>
          <w:sz w:val="30"/>
          <w:szCs w:val="30"/>
          <w:highlight w:val="none"/>
          <w14:textFill>
            <w14:solidFill>
              <w14:schemeClr w14:val="tx1"/>
            </w14:solidFill>
          </w14:textFill>
        </w:rPr>
      </w:pPr>
      <w:r>
        <w:rPr>
          <w:rFonts w:hint="eastAsia" w:asciiTheme="majorEastAsia" w:hAnsiTheme="majorEastAsia" w:eastAsiaTheme="majorEastAsia"/>
          <w:b/>
          <w:color w:val="000000" w:themeColor="text1"/>
          <w:sz w:val="30"/>
          <w:szCs w:val="30"/>
          <w:highlight w:val="none"/>
          <w14:textFill>
            <w14:solidFill>
              <w14:schemeClr w14:val="tx1"/>
            </w14:solidFill>
          </w14:textFill>
        </w:rPr>
        <w:t>附件二：</w:t>
      </w:r>
    </w:p>
    <w:p>
      <w:pPr>
        <w:spacing w:line="560" w:lineRule="exact"/>
        <w:jc w:val="center"/>
        <w:rPr>
          <w:rFonts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法定代表人授权委托书</w:t>
      </w:r>
      <w:bookmarkEnd w:id="0"/>
      <w:bookmarkEnd w:id="1"/>
    </w:p>
    <w:p>
      <w:pPr>
        <w:pStyle w:val="10"/>
        <w:spacing w:line="560" w:lineRule="exact"/>
        <w:ind w:firstLine="0" w:firstLineChars="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r>
        <w:rPr>
          <w:rFonts w:hint="eastAsia" w:ascii="Arial" w:hAnsi="Arial" w:cs="Arial"/>
          <w:color w:val="000000" w:themeColor="text1"/>
          <w:highlight w:val="none"/>
          <w14:textFill>
            <w14:solidFill>
              <w14:schemeClr w14:val="tx1"/>
            </w14:solidFill>
          </w14:textFill>
        </w:rPr>
        <w:t>合肥高新股份有限公司</w:t>
      </w:r>
      <w:r>
        <w:rPr>
          <w:rFonts w:hint="eastAsia"/>
          <w:color w:val="000000" w:themeColor="text1"/>
          <w:highlight w:val="none"/>
          <w14:textFill>
            <w14:solidFill>
              <w14:schemeClr w14:val="tx1"/>
            </w14:solidFill>
          </w14:textFill>
        </w:rPr>
        <w:t>：</w:t>
      </w:r>
    </w:p>
    <w:p>
      <w:pPr>
        <w:pStyle w:val="10"/>
        <w:spacing w:before="240" w:line="560" w:lineRule="exact"/>
        <w:ind w:firstLine="50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兹委托</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（全名和职务）代表</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应答服务商名称）参加贵单位组织的</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采购活动，并以此授权其全权代表我方处理本次采购活动的一切事宜。被授权代表无权转让委托权。</w:t>
      </w:r>
    </w:p>
    <w:p>
      <w:pPr>
        <w:pStyle w:val="10"/>
        <w:spacing w:before="240" w:line="560" w:lineRule="exact"/>
        <w:ind w:firstLine="50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特此授权。</w:t>
      </w:r>
    </w:p>
    <w:p>
      <w:pPr>
        <w:spacing w:line="560" w:lineRule="exact"/>
        <w:rPr>
          <w:snapToGrid w:val="0"/>
          <w:color w:val="000000" w:themeColor="text1"/>
          <w:kern w:val="0"/>
          <w:sz w:val="24"/>
          <w:highlight w:val="none"/>
          <w:u w:val="single"/>
          <w14:textFill>
            <w14:solidFill>
              <w14:schemeClr w14:val="tx1"/>
            </w14:solidFill>
          </w14:textFill>
        </w:rPr>
      </w:pPr>
      <w:r>
        <w:rPr>
          <w:rFonts w:hint="eastAsia"/>
          <w:snapToGrid w:val="0"/>
          <w:color w:val="000000" w:themeColor="text1"/>
          <w:kern w:val="0"/>
          <w:sz w:val="24"/>
          <w:highlight w:val="none"/>
          <w14:textFill>
            <w14:solidFill>
              <w14:schemeClr w14:val="tx1"/>
            </w14:solidFill>
          </w14:textFill>
        </w:rPr>
        <w:t xml:space="preserve">  </w:t>
      </w:r>
      <w:r>
        <w:rPr>
          <w:rFonts w:hint="eastAsia" w:hAnsi="宋体"/>
          <w:snapToGrid w:val="0"/>
          <w:color w:val="000000" w:themeColor="text1"/>
          <w:kern w:val="0"/>
          <w:sz w:val="24"/>
          <w:highlight w:val="none"/>
          <w14:textFill>
            <w14:solidFill>
              <w14:schemeClr w14:val="tx1"/>
            </w14:solidFill>
          </w14:textFill>
        </w:rPr>
        <w:t>法定代表人：</w:t>
      </w:r>
      <w:r>
        <w:rPr>
          <w:snapToGrid w:val="0"/>
          <w:color w:val="000000" w:themeColor="text1"/>
          <w:kern w:val="0"/>
          <w:sz w:val="24"/>
          <w:highlight w:val="none"/>
          <w:u w:val="single"/>
          <w14:textFill>
            <w14:solidFill>
              <w14:schemeClr w14:val="tx1"/>
            </w14:solidFill>
          </w14:textFill>
        </w:rPr>
        <w:t xml:space="preserve">       </w:t>
      </w:r>
      <w:r>
        <w:rPr>
          <w:rFonts w:hint="eastAsia"/>
          <w:snapToGrid w:val="0"/>
          <w:color w:val="000000" w:themeColor="text1"/>
          <w:kern w:val="0"/>
          <w:sz w:val="24"/>
          <w:highlight w:val="none"/>
          <w:u w:val="single"/>
          <w14:textFill>
            <w14:solidFill>
              <w14:schemeClr w14:val="tx1"/>
            </w14:solidFill>
          </w14:textFill>
        </w:rPr>
        <w:t xml:space="preserve">     </w:t>
      </w:r>
      <w:r>
        <w:rPr>
          <w:snapToGrid w:val="0"/>
          <w:color w:val="000000" w:themeColor="text1"/>
          <w:kern w:val="0"/>
          <w:sz w:val="24"/>
          <w:highlight w:val="none"/>
          <w:u w:val="single"/>
          <w14:textFill>
            <w14:solidFill>
              <w14:schemeClr w14:val="tx1"/>
            </w14:solidFill>
          </w14:textFill>
        </w:rPr>
        <w:t xml:space="preserve"> </w:t>
      </w:r>
      <w:r>
        <w:rPr>
          <w:rFonts w:hint="eastAsia"/>
          <w:snapToGrid w:val="0"/>
          <w:color w:val="000000" w:themeColor="text1"/>
          <w:kern w:val="0"/>
          <w:sz w:val="24"/>
          <w:highlight w:val="none"/>
          <w:u w:val="single"/>
          <w14:textFill>
            <w14:solidFill>
              <w14:schemeClr w14:val="tx1"/>
            </w14:solidFill>
          </w14:textFill>
        </w:rPr>
        <w:t xml:space="preserve">       </w:t>
      </w:r>
      <w:r>
        <w:rPr>
          <w:rFonts w:hint="eastAsia" w:hAnsi="宋体"/>
          <w:snapToGrid w:val="0"/>
          <w:color w:val="000000" w:themeColor="text1"/>
          <w:kern w:val="0"/>
          <w:sz w:val="24"/>
          <w:highlight w:val="none"/>
          <w14:textFill>
            <w14:solidFill>
              <w14:schemeClr w14:val="tx1"/>
            </w14:solidFill>
          </w14:textFill>
        </w:rPr>
        <w:t>委托</w:t>
      </w:r>
      <w:r>
        <w:rPr>
          <w:rFonts w:hAnsi="宋体"/>
          <w:snapToGrid w:val="0"/>
          <w:color w:val="000000" w:themeColor="text1"/>
          <w:kern w:val="0"/>
          <w:sz w:val="24"/>
          <w:highlight w:val="none"/>
          <w14:textFill>
            <w14:solidFill>
              <w14:schemeClr w14:val="tx1"/>
            </w14:solidFill>
          </w14:textFill>
        </w:rPr>
        <w:t>代</w:t>
      </w:r>
      <w:r>
        <w:rPr>
          <w:rFonts w:hint="eastAsia" w:hAnsi="宋体"/>
          <w:snapToGrid w:val="0"/>
          <w:color w:val="000000" w:themeColor="text1"/>
          <w:kern w:val="0"/>
          <w:sz w:val="24"/>
          <w:highlight w:val="none"/>
          <w14:textFill>
            <w14:solidFill>
              <w14:schemeClr w14:val="tx1"/>
            </w14:solidFill>
          </w14:textFill>
        </w:rPr>
        <w:t>理</w:t>
      </w:r>
      <w:r>
        <w:rPr>
          <w:rFonts w:hAnsi="宋体"/>
          <w:snapToGrid w:val="0"/>
          <w:color w:val="000000" w:themeColor="text1"/>
          <w:kern w:val="0"/>
          <w:sz w:val="24"/>
          <w:highlight w:val="none"/>
          <w14:textFill>
            <w14:solidFill>
              <w14:schemeClr w14:val="tx1"/>
            </w14:solidFill>
          </w14:textFill>
        </w:rPr>
        <w:t>人</w:t>
      </w:r>
      <w:r>
        <w:rPr>
          <w:rFonts w:hint="eastAsia" w:hAnsi="宋体"/>
          <w:snapToGrid w:val="0"/>
          <w:color w:val="000000" w:themeColor="text1"/>
          <w:kern w:val="0"/>
          <w:sz w:val="24"/>
          <w:highlight w:val="none"/>
          <w14:textFill>
            <w14:solidFill>
              <w14:schemeClr w14:val="tx1"/>
            </w14:solidFill>
          </w14:textFill>
        </w:rPr>
        <w:t>：</w:t>
      </w:r>
      <w:r>
        <w:rPr>
          <w:snapToGrid w:val="0"/>
          <w:color w:val="000000" w:themeColor="text1"/>
          <w:kern w:val="0"/>
          <w:sz w:val="24"/>
          <w:highlight w:val="none"/>
          <w:u w:val="single"/>
          <w14:textFill>
            <w14:solidFill>
              <w14:schemeClr w14:val="tx1"/>
            </w14:solidFill>
          </w14:textFill>
        </w:rPr>
        <w:t xml:space="preserve">         </w:t>
      </w:r>
      <w:r>
        <w:rPr>
          <w:rFonts w:hint="eastAsia"/>
          <w:snapToGrid w:val="0"/>
          <w:color w:val="000000" w:themeColor="text1"/>
          <w:kern w:val="0"/>
          <w:sz w:val="24"/>
          <w:highlight w:val="none"/>
          <w:u w:val="single"/>
          <w14:textFill>
            <w14:solidFill>
              <w14:schemeClr w14:val="tx1"/>
            </w14:solidFill>
          </w14:textFill>
        </w:rPr>
        <w:t xml:space="preserve">         </w:t>
      </w:r>
      <w:r>
        <w:rPr>
          <w:snapToGrid w:val="0"/>
          <w:color w:val="000000" w:themeColor="text1"/>
          <w:kern w:val="0"/>
          <w:sz w:val="24"/>
          <w:highlight w:val="none"/>
          <w:u w:val="single"/>
          <w14:textFill>
            <w14:solidFill>
              <w14:schemeClr w14:val="tx1"/>
            </w14:solidFill>
          </w14:textFill>
        </w:rPr>
        <w:t xml:space="preserve">   </w:t>
      </w:r>
      <w:r>
        <w:rPr>
          <w:rFonts w:hint="eastAsia"/>
          <w:snapToGrid w:val="0"/>
          <w:color w:val="000000" w:themeColor="text1"/>
          <w:kern w:val="0"/>
          <w:sz w:val="24"/>
          <w:highlight w:val="none"/>
          <w14:textFill>
            <w14:solidFill>
              <w14:schemeClr w14:val="tx1"/>
            </w14:solidFill>
          </w14:textFill>
        </w:rPr>
        <w:t xml:space="preserve">      </w:t>
      </w:r>
    </w:p>
    <w:p>
      <w:pPr>
        <w:spacing w:line="560" w:lineRule="exact"/>
        <w:ind w:firstLine="4080" w:firstLineChars="1700"/>
        <w:rPr>
          <w:snapToGrid w:val="0"/>
          <w:color w:val="000000" w:themeColor="text1"/>
          <w:kern w:val="0"/>
          <w:sz w:val="24"/>
          <w:highlight w:val="none"/>
          <w14:textFill>
            <w14:solidFill>
              <w14:schemeClr w14:val="tx1"/>
            </w14:solidFill>
          </w14:textFill>
        </w:rPr>
      </w:pPr>
      <w:r>
        <w:rPr>
          <w:rFonts w:hint="eastAsia" w:hAnsi="宋体"/>
          <w:snapToGrid w:val="0"/>
          <w:color w:val="000000" w:themeColor="text1"/>
          <w:kern w:val="0"/>
          <w:sz w:val="24"/>
          <w:highlight w:val="none"/>
          <w14:textFill>
            <w14:solidFill>
              <w14:schemeClr w14:val="tx1"/>
            </w14:solidFill>
          </w14:textFill>
        </w:rPr>
        <w:t>职      务：</w:t>
      </w:r>
      <w:r>
        <w:rPr>
          <w:snapToGrid w:val="0"/>
          <w:color w:val="000000" w:themeColor="text1"/>
          <w:kern w:val="0"/>
          <w:sz w:val="24"/>
          <w:highlight w:val="none"/>
          <w:u w:val="single"/>
          <w14:textFill>
            <w14:solidFill>
              <w14:schemeClr w14:val="tx1"/>
            </w14:solidFill>
          </w14:textFill>
        </w:rPr>
        <w:t xml:space="preserve">       </w:t>
      </w:r>
      <w:r>
        <w:rPr>
          <w:rFonts w:hint="eastAsia"/>
          <w:snapToGrid w:val="0"/>
          <w:color w:val="000000" w:themeColor="text1"/>
          <w:kern w:val="0"/>
          <w:sz w:val="24"/>
          <w:highlight w:val="none"/>
          <w:u w:val="single"/>
          <w14:textFill>
            <w14:solidFill>
              <w14:schemeClr w14:val="tx1"/>
            </w14:solidFill>
          </w14:textFill>
        </w:rPr>
        <w:t xml:space="preserve">    </w:t>
      </w:r>
      <w:r>
        <w:rPr>
          <w:snapToGrid w:val="0"/>
          <w:color w:val="000000" w:themeColor="text1"/>
          <w:kern w:val="0"/>
          <w:sz w:val="24"/>
          <w:highlight w:val="none"/>
          <w:u w:val="single"/>
          <w14:textFill>
            <w14:solidFill>
              <w14:schemeClr w14:val="tx1"/>
            </w14:solidFill>
          </w14:textFill>
        </w:rPr>
        <w:t xml:space="preserve">          </w:t>
      </w:r>
      <w:r>
        <w:rPr>
          <w:rFonts w:hint="eastAsia"/>
          <w:snapToGrid w:val="0"/>
          <w:color w:val="000000" w:themeColor="text1"/>
          <w:kern w:val="0"/>
          <w:sz w:val="24"/>
          <w:highlight w:val="none"/>
          <w14:textFill>
            <w14:solidFill>
              <w14:schemeClr w14:val="tx1"/>
            </w14:solidFill>
          </w14:textFill>
        </w:rPr>
        <w:t xml:space="preserve">              </w:t>
      </w:r>
      <w:r>
        <w:rPr>
          <w:rFonts w:hint="eastAsia" w:hAnsi="宋体"/>
          <w:snapToGrid w:val="0"/>
          <w:color w:val="000000" w:themeColor="text1"/>
          <w:kern w:val="0"/>
          <w:sz w:val="24"/>
          <w:highlight w:val="none"/>
          <w14:textFill>
            <w14:solidFill>
              <w14:schemeClr w14:val="tx1"/>
            </w14:solidFill>
          </w14:textFill>
        </w:rPr>
        <w:t xml:space="preserve"> </w:t>
      </w:r>
    </w:p>
    <w:p>
      <w:pPr>
        <w:spacing w:line="560" w:lineRule="exact"/>
        <w:ind w:firstLine="5040" w:firstLineChars="2100"/>
        <w:rPr>
          <w:rFonts w:hAnsi="宋体"/>
          <w:snapToGrid w:val="0"/>
          <w:color w:val="000000" w:themeColor="text1"/>
          <w:kern w:val="0"/>
          <w:sz w:val="24"/>
          <w:highlight w:val="none"/>
          <w14:textFill>
            <w14:solidFill>
              <w14:schemeClr w14:val="tx1"/>
            </w14:solidFill>
          </w14:textFill>
        </w:rPr>
      </w:pPr>
    </w:p>
    <w:p>
      <w:pPr>
        <w:spacing w:line="560" w:lineRule="exact"/>
        <w:ind w:firstLine="5040" w:firstLineChars="2100"/>
        <w:rPr>
          <w:snapToGrid w:val="0"/>
          <w:color w:val="000000" w:themeColor="text1"/>
          <w:kern w:val="0"/>
          <w:sz w:val="24"/>
          <w:highlight w:val="none"/>
          <w14:textFill>
            <w14:solidFill>
              <w14:schemeClr w14:val="tx1"/>
            </w14:solidFill>
          </w14:textFill>
        </w:rPr>
      </w:pPr>
      <w:r>
        <w:rPr>
          <w:rFonts w:hint="eastAsia" w:hAnsi="宋体"/>
          <w:snapToGrid w:val="0"/>
          <w:color w:val="000000" w:themeColor="text1"/>
          <w:kern w:val="0"/>
          <w:sz w:val="24"/>
          <w:highlight w:val="none"/>
          <w14:textFill>
            <w14:solidFill>
              <w14:schemeClr w14:val="tx1"/>
            </w14:solidFill>
          </w14:textFill>
        </w:rPr>
        <w:t>应答人（章）</w:t>
      </w:r>
      <w:r>
        <w:rPr>
          <w:snapToGrid w:val="0"/>
          <w:color w:val="000000" w:themeColor="text1"/>
          <w:kern w:val="0"/>
          <w:sz w:val="24"/>
          <w:highlight w:val="none"/>
          <w:u w:val="single"/>
          <w14:textFill>
            <w14:solidFill>
              <w14:schemeClr w14:val="tx1"/>
            </w14:solidFill>
          </w14:textFill>
        </w:rPr>
        <w:t xml:space="preserve">               </w:t>
      </w:r>
      <w:r>
        <w:rPr>
          <w:rFonts w:hint="eastAsia"/>
          <w:snapToGrid w:val="0"/>
          <w:color w:val="000000" w:themeColor="text1"/>
          <w:kern w:val="0"/>
          <w:sz w:val="24"/>
          <w:highlight w:val="none"/>
          <w:u w:val="single"/>
          <w14:textFill>
            <w14:solidFill>
              <w14:schemeClr w14:val="tx1"/>
            </w14:solidFill>
          </w14:textFill>
        </w:rPr>
        <w:t xml:space="preserve">    </w:t>
      </w:r>
      <w:r>
        <w:rPr>
          <w:snapToGrid w:val="0"/>
          <w:color w:val="000000" w:themeColor="text1"/>
          <w:kern w:val="0"/>
          <w:sz w:val="24"/>
          <w:highlight w:val="none"/>
          <w:u w:val="single"/>
          <w14:textFill>
            <w14:solidFill>
              <w14:schemeClr w14:val="tx1"/>
            </w14:solidFill>
          </w14:textFill>
        </w:rPr>
        <w:t xml:space="preserve">    </w:t>
      </w:r>
    </w:p>
    <w:p>
      <w:pPr>
        <w:spacing w:line="560" w:lineRule="exact"/>
        <w:ind w:firstLine="5040" w:firstLineChars="2100"/>
        <w:rPr>
          <w:snapToGrid w:val="0"/>
          <w:color w:val="000000" w:themeColor="text1"/>
          <w:kern w:val="0"/>
          <w:sz w:val="24"/>
          <w:highlight w:val="none"/>
          <w14:textFill>
            <w14:solidFill>
              <w14:schemeClr w14:val="tx1"/>
            </w14:solidFill>
          </w14:textFill>
        </w:rPr>
      </w:pPr>
      <w:r>
        <w:rPr>
          <w:rFonts w:hint="eastAsia" w:hAnsi="宋体"/>
          <w:snapToGrid w:val="0"/>
          <w:color w:val="000000" w:themeColor="text1"/>
          <w:kern w:val="0"/>
          <w:sz w:val="24"/>
          <w:highlight w:val="none"/>
          <w14:textFill>
            <w14:solidFill>
              <w14:schemeClr w14:val="tx1"/>
            </w14:solidFill>
          </w14:textFill>
        </w:rPr>
        <w:t>日        期</w:t>
      </w:r>
      <w:r>
        <w:rPr>
          <w:snapToGrid w:val="0"/>
          <w:color w:val="000000" w:themeColor="text1"/>
          <w:kern w:val="0"/>
          <w:sz w:val="24"/>
          <w:highlight w:val="none"/>
          <w:u w:val="single"/>
          <w14:textFill>
            <w14:solidFill>
              <w14:schemeClr w14:val="tx1"/>
            </w14:solidFill>
          </w14:textFill>
        </w:rPr>
        <w:t xml:space="preserve">              </w:t>
      </w:r>
      <w:r>
        <w:rPr>
          <w:rFonts w:hint="eastAsia"/>
          <w:snapToGrid w:val="0"/>
          <w:color w:val="000000" w:themeColor="text1"/>
          <w:kern w:val="0"/>
          <w:sz w:val="24"/>
          <w:highlight w:val="none"/>
          <w:u w:val="single"/>
          <w14:textFill>
            <w14:solidFill>
              <w14:schemeClr w14:val="tx1"/>
            </w14:solidFill>
          </w14:textFill>
        </w:rPr>
        <w:t xml:space="preserve">   </w:t>
      </w:r>
      <w:r>
        <w:rPr>
          <w:snapToGrid w:val="0"/>
          <w:color w:val="000000" w:themeColor="text1"/>
          <w:kern w:val="0"/>
          <w:sz w:val="24"/>
          <w:highlight w:val="none"/>
          <w:u w:val="single"/>
          <w14:textFill>
            <w14:solidFill>
              <w14:schemeClr w14:val="tx1"/>
            </w14:solidFill>
          </w14:textFill>
        </w:rPr>
        <w:t xml:space="preserve">     </w:t>
      </w:r>
    </w:p>
    <w:p>
      <w:pPr>
        <w:spacing w:line="560" w:lineRule="exact"/>
        <w:rPr>
          <w:snapToGrid w:val="0"/>
          <w:color w:val="000000" w:themeColor="text1"/>
          <w:kern w:val="0"/>
          <w:sz w:val="24"/>
          <w:highlight w:val="none"/>
          <w14:textFill>
            <w14:solidFill>
              <w14:schemeClr w14:val="tx1"/>
            </w14:solidFill>
          </w14:textFill>
        </w:rPr>
      </w:pPr>
    </w:p>
    <w:p>
      <w:pPr>
        <w:spacing w:line="560" w:lineRule="exact"/>
        <w:rPr>
          <w:snapToGrid w:val="0"/>
          <w:color w:val="000000" w:themeColor="text1"/>
          <w:kern w:val="0"/>
          <w:sz w:val="24"/>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附身份证复印件：</w:t>
      </w:r>
    </w:p>
    <w:tbl>
      <w:tblPr>
        <w:tblStyle w:val="5"/>
        <w:tblW w:w="0" w:type="auto"/>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1418"/>
        <w:gridCol w:w="3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3023" w:type="dxa"/>
          </w:tcPr>
          <w:p>
            <w:pPr>
              <w:spacing w:line="560" w:lineRule="exact"/>
              <w:jc w:val="center"/>
              <w:rPr>
                <w:color w:val="000000" w:themeColor="text1"/>
                <w:sz w:val="32"/>
                <w:szCs w:val="32"/>
                <w:highlight w:val="none"/>
                <w14:textFill>
                  <w14:solidFill>
                    <w14:schemeClr w14:val="tx1"/>
                  </w14:solidFill>
                </w14:textFill>
              </w:rPr>
            </w:pPr>
            <w:r>
              <w:rPr>
                <w:rFonts w:hint="eastAsia"/>
                <w:color w:val="000000" w:themeColor="text1"/>
                <w:sz w:val="32"/>
                <w:szCs w:val="32"/>
                <w:highlight w:val="none"/>
                <w14:textFill>
                  <w14:solidFill>
                    <w14:schemeClr w14:val="tx1"/>
                  </w14:solidFill>
                </w14:textFill>
              </w:rPr>
              <w:t>法定代表人身份证</w:t>
            </w:r>
          </w:p>
          <w:p>
            <w:pPr>
              <w:spacing w:line="560" w:lineRule="exact"/>
              <w:jc w:val="center"/>
              <w:rPr>
                <w:color w:val="000000" w:themeColor="text1"/>
                <w:highlight w:val="none"/>
                <w14:textFill>
                  <w14:solidFill>
                    <w14:schemeClr w14:val="tx1"/>
                  </w14:solidFill>
                </w14:textFill>
              </w:rPr>
            </w:pPr>
          </w:p>
          <w:p>
            <w:pPr>
              <w:spacing w:line="56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正反面</w:t>
            </w:r>
          </w:p>
        </w:tc>
        <w:tc>
          <w:tcPr>
            <w:tcW w:w="1418" w:type="dxa"/>
            <w:tcBorders>
              <w:top w:val="nil"/>
              <w:bottom w:val="nil"/>
            </w:tcBorders>
          </w:tcPr>
          <w:p>
            <w:pPr>
              <w:widowControl/>
              <w:spacing w:line="560" w:lineRule="exact"/>
              <w:jc w:val="left"/>
              <w:rPr>
                <w:color w:val="000000" w:themeColor="text1"/>
                <w:highlight w:val="none"/>
                <w14:textFill>
                  <w14:solidFill>
                    <w14:schemeClr w14:val="tx1"/>
                  </w14:solidFill>
                </w14:textFill>
              </w:rPr>
            </w:pPr>
          </w:p>
        </w:tc>
        <w:tc>
          <w:tcPr>
            <w:tcW w:w="3104" w:type="dxa"/>
          </w:tcPr>
          <w:p>
            <w:pPr>
              <w:widowControl/>
              <w:spacing w:line="560" w:lineRule="exact"/>
              <w:jc w:val="center"/>
              <w:rPr>
                <w:color w:val="000000" w:themeColor="text1"/>
                <w:sz w:val="32"/>
                <w:szCs w:val="32"/>
                <w:highlight w:val="none"/>
                <w14:textFill>
                  <w14:solidFill>
                    <w14:schemeClr w14:val="tx1"/>
                  </w14:solidFill>
                </w14:textFill>
              </w:rPr>
            </w:pPr>
            <w:r>
              <w:rPr>
                <w:rFonts w:hint="eastAsia"/>
                <w:color w:val="000000" w:themeColor="text1"/>
                <w:sz w:val="32"/>
                <w:szCs w:val="32"/>
                <w:highlight w:val="none"/>
                <w14:textFill>
                  <w14:solidFill>
                    <w14:schemeClr w14:val="tx1"/>
                  </w14:solidFill>
                </w14:textFill>
              </w:rPr>
              <w:t>被授权代表身份证</w:t>
            </w:r>
          </w:p>
          <w:p>
            <w:pPr>
              <w:widowControl/>
              <w:spacing w:line="560" w:lineRule="exact"/>
              <w:jc w:val="center"/>
              <w:rPr>
                <w:color w:val="000000" w:themeColor="text1"/>
                <w:highlight w:val="none"/>
                <w14:textFill>
                  <w14:solidFill>
                    <w14:schemeClr w14:val="tx1"/>
                  </w14:solidFill>
                </w14:textFill>
              </w:rPr>
            </w:pPr>
          </w:p>
          <w:p>
            <w:pPr>
              <w:widowControl/>
              <w:spacing w:line="56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正反面</w:t>
            </w:r>
          </w:p>
        </w:tc>
      </w:tr>
    </w:tbl>
    <w:p>
      <w:pPr>
        <w:spacing w:line="560" w:lineRule="exac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注：如法定代表人本人只需提供法定代表人资格证明书，如是代理人，需同时提供法定代表人资格证明书及法定代表人授权委托书。（必须同时有法人及代理人签字和加盖公章），本授权委托书需由应答人加盖单位公章并由其法定代表人和委托代理人签字，委托代理人须为本单位员工。</w:t>
      </w:r>
    </w:p>
    <w:p>
      <w:pPr>
        <w:spacing w:line="560" w:lineRule="exact"/>
        <w:rPr>
          <w:rFonts w:asciiTheme="majorEastAsia" w:hAnsiTheme="majorEastAsia" w:eastAsiaTheme="majorEastAsia"/>
          <w:b/>
          <w:color w:val="000000" w:themeColor="text1"/>
          <w:sz w:val="30"/>
          <w:szCs w:val="30"/>
          <w14:textFill>
            <w14:solidFill>
              <w14:schemeClr w14:val="tx1"/>
            </w14:solidFill>
          </w14:textFill>
        </w:rPr>
      </w:pPr>
      <w:r>
        <w:rPr>
          <w:rFonts w:hint="eastAsia" w:asciiTheme="majorEastAsia" w:hAnsiTheme="majorEastAsia" w:eastAsiaTheme="majorEastAsia"/>
          <w:b/>
          <w:color w:val="000000" w:themeColor="text1"/>
          <w:sz w:val="30"/>
          <w:szCs w:val="30"/>
          <w14:textFill>
            <w14:solidFill>
              <w14:schemeClr w14:val="tx1"/>
            </w14:solidFill>
          </w14:textFill>
        </w:rPr>
        <w:t>附件三：</w:t>
      </w:r>
    </w:p>
    <w:p>
      <w:pPr>
        <w:pStyle w:val="3"/>
        <w:spacing w:line="560" w:lineRule="exact"/>
        <w:jc w:val="center"/>
        <w:rPr>
          <w:color w:val="000000" w:themeColor="text1"/>
          <w:sz w:val="30"/>
          <w:lang w:val="en-US"/>
          <w14:textFill>
            <w14:solidFill>
              <w14:schemeClr w14:val="tx1"/>
            </w14:solidFill>
          </w14:textFill>
        </w:rPr>
      </w:pPr>
      <w:r>
        <w:rPr>
          <w:rFonts w:hint="eastAsia"/>
          <w:color w:val="000000" w:themeColor="text1"/>
          <w:sz w:val="30"/>
          <w14:textFill>
            <w14:solidFill>
              <w14:schemeClr w14:val="tx1"/>
            </w14:solidFill>
          </w14:textFill>
        </w:rPr>
        <w:t>公司</w:t>
      </w:r>
      <w:r>
        <w:rPr>
          <w:rFonts w:hint="eastAsia"/>
          <w:color w:val="000000" w:themeColor="text1"/>
          <w:sz w:val="30"/>
          <w:lang w:val="en-US"/>
          <w14:textFill>
            <w14:solidFill>
              <w14:schemeClr w14:val="tx1"/>
            </w14:solidFill>
          </w14:textFill>
        </w:rPr>
        <w:t>营业执照复印件</w:t>
      </w:r>
    </w:p>
    <w:p>
      <w:pPr>
        <w:pStyle w:val="2"/>
        <w:spacing w:line="560" w:lineRule="exact"/>
        <w:rPr>
          <w:color w:val="000000" w:themeColor="text1"/>
          <w14:textFill>
            <w14:solidFill>
              <w14:schemeClr w14:val="tx1"/>
            </w14:solidFill>
          </w14:textFill>
        </w:rPr>
      </w:pPr>
    </w:p>
    <w:p>
      <w:pPr>
        <w:pStyle w:val="2"/>
        <w:spacing w:line="560" w:lineRule="exact"/>
        <w:rPr>
          <w:color w:val="000000" w:themeColor="text1"/>
          <w14:textFill>
            <w14:solidFill>
              <w14:schemeClr w14:val="tx1"/>
            </w14:solidFill>
          </w14:textFill>
        </w:rPr>
      </w:pPr>
    </w:p>
    <w:p>
      <w:pPr>
        <w:pStyle w:val="2"/>
        <w:spacing w:line="560" w:lineRule="exact"/>
        <w:rPr>
          <w:color w:val="000000" w:themeColor="text1"/>
          <w14:textFill>
            <w14:solidFill>
              <w14:schemeClr w14:val="tx1"/>
            </w14:solidFill>
          </w14:textFill>
        </w:rPr>
      </w:pPr>
    </w:p>
    <w:p>
      <w:pPr>
        <w:pStyle w:val="2"/>
        <w:spacing w:line="560" w:lineRule="exact"/>
        <w:rPr>
          <w:color w:val="000000" w:themeColor="text1"/>
          <w14:textFill>
            <w14:solidFill>
              <w14:schemeClr w14:val="tx1"/>
            </w14:solidFill>
          </w14:textFill>
        </w:rPr>
      </w:pPr>
    </w:p>
    <w:p>
      <w:pPr>
        <w:pStyle w:val="2"/>
        <w:spacing w:line="560" w:lineRule="exact"/>
        <w:rPr>
          <w:color w:val="000000" w:themeColor="text1"/>
          <w14:textFill>
            <w14:solidFill>
              <w14:schemeClr w14:val="tx1"/>
            </w14:solidFill>
          </w14:textFill>
        </w:rPr>
      </w:pPr>
    </w:p>
    <w:p>
      <w:pPr>
        <w:pStyle w:val="2"/>
        <w:spacing w:line="560" w:lineRule="exact"/>
        <w:rPr>
          <w:color w:val="000000" w:themeColor="text1"/>
          <w14:textFill>
            <w14:solidFill>
              <w14:schemeClr w14:val="tx1"/>
            </w14:solidFill>
          </w14:textFill>
        </w:rPr>
      </w:pPr>
    </w:p>
    <w:p>
      <w:pPr>
        <w:pStyle w:val="2"/>
        <w:spacing w:line="560" w:lineRule="exact"/>
        <w:rPr>
          <w:color w:val="000000" w:themeColor="text1"/>
          <w14:textFill>
            <w14:solidFill>
              <w14:schemeClr w14:val="tx1"/>
            </w14:solidFill>
          </w14:textFill>
        </w:rPr>
      </w:pPr>
    </w:p>
    <w:p>
      <w:pPr>
        <w:pStyle w:val="2"/>
        <w:spacing w:line="560" w:lineRule="exact"/>
        <w:rPr>
          <w:color w:val="000000" w:themeColor="text1"/>
          <w14:textFill>
            <w14:solidFill>
              <w14:schemeClr w14:val="tx1"/>
            </w14:solidFill>
          </w14:textFill>
        </w:rPr>
      </w:pPr>
    </w:p>
    <w:p>
      <w:pPr>
        <w:pStyle w:val="2"/>
        <w:spacing w:line="560" w:lineRule="exact"/>
        <w:rPr>
          <w:color w:val="000000" w:themeColor="text1"/>
          <w14:textFill>
            <w14:solidFill>
              <w14:schemeClr w14:val="tx1"/>
            </w14:solidFill>
          </w14:textFill>
        </w:rPr>
      </w:pPr>
    </w:p>
    <w:p>
      <w:pPr>
        <w:pStyle w:val="2"/>
        <w:spacing w:line="560" w:lineRule="exact"/>
        <w:rPr>
          <w:color w:val="000000" w:themeColor="text1"/>
          <w14:textFill>
            <w14:solidFill>
              <w14:schemeClr w14:val="tx1"/>
            </w14:solidFill>
          </w14:textFill>
        </w:rPr>
      </w:pPr>
    </w:p>
    <w:p>
      <w:pPr>
        <w:pStyle w:val="2"/>
        <w:spacing w:line="560" w:lineRule="exact"/>
        <w:rPr>
          <w:color w:val="000000" w:themeColor="text1"/>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附件四：</w:t>
      </w:r>
    </w:p>
    <w:p>
      <w:pPr>
        <w:pStyle w:val="3"/>
        <w:spacing w:line="560" w:lineRule="exact"/>
        <w:jc w:val="center"/>
        <w:rPr>
          <w:color w:val="000000" w:themeColor="text1"/>
          <w:sz w:val="30"/>
          <w:lang w:val="en-US"/>
          <w14:textFill>
            <w14:solidFill>
              <w14:schemeClr w14:val="tx1"/>
            </w14:solidFill>
          </w14:textFill>
        </w:rPr>
      </w:pPr>
      <w:r>
        <w:rPr>
          <w:rFonts w:hint="eastAsia"/>
          <w:color w:val="000000" w:themeColor="text1"/>
          <w:sz w:val="30"/>
          <w:lang w:val="en-US"/>
          <w14:textFill>
            <w14:solidFill>
              <w14:schemeClr w14:val="tx1"/>
            </w14:solidFill>
          </w14:textFill>
        </w:rPr>
        <w:t>其它投标人认为需要提供的内容（格式自拟）</w:t>
      </w:r>
    </w:p>
    <w:p>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p>
    <w:p>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p>
    <w:p>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p>
    <w:p>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p>
    <w:p>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p>
    <w:p>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p>
    <w:p>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p>
    <w:p>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p>
    <w:p>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p>
    <w:p>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p>
    <w:p>
      <w:pPr>
        <w:pStyle w:val="2"/>
        <w:spacing w:line="560" w:lineRule="exact"/>
        <w:rPr>
          <w:rFonts w:hint="eastAsia" w:ascii="宋体" w:hAnsi="宋体"/>
          <w:b/>
          <w:color w:val="000000" w:themeColor="text1"/>
          <w:sz w:val="30"/>
          <w:szCs w:val="30"/>
          <w:lang w:val="en-US" w:eastAsia="zh-CN"/>
          <w14:textFill>
            <w14:solidFill>
              <w14:schemeClr w14:val="tx1"/>
            </w14:solidFill>
          </w14:textFill>
        </w:rPr>
      </w:pPr>
      <w:r>
        <w:rPr>
          <w:rFonts w:hint="eastAsia" w:ascii="宋体" w:hAnsi="宋体"/>
          <w:b/>
          <w:color w:val="000000" w:themeColor="text1"/>
          <w:sz w:val="30"/>
          <w:szCs w:val="30"/>
          <w:lang w:val="en-US" w:eastAsia="zh-CN"/>
          <w14:textFill>
            <w14:solidFill>
              <w14:schemeClr w14:val="tx1"/>
            </w14:solidFill>
          </w14:textFill>
        </w:rPr>
        <w:t>附件五</w:t>
      </w:r>
    </w:p>
    <w:tbl>
      <w:tblPr>
        <w:tblStyle w:val="5"/>
        <w:tblW w:w="8704" w:type="dxa"/>
        <w:jc w:val="center"/>
        <w:tblLayout w:type="fixed"/>
        <w:tblCellMar>
          <w:top w:w="0" w:type="dxa"/>
          <w:left w:w="108" w:type="dxa"/>
          <w:bottom w:w="0" w:type="dxa"/>
          <w:right w:w="108" w:type="dxa"/>
        </w:tblCellMar>
      </w:tblPr>
      <w:tblGrid>
        <w:gridCol w:w="565"/>
        <w:gridCol w:w="835"/>
        <w:gridCol w:w="5731"/>
        <w:gridCol w:w="14"/>
        <w:gridCol w:w="824"/>
        <w:gridCol w:w="735"/>
      </w:tblGrid>
      <w:tr>
        <w:tblPrEx>
          <w:tblCellMar>
            <w:top w:w="0" w:type="dxa"/>
            <w:left w:w="108" w:type="dxa"/>
            <w:bottom w:w="0" w:type="dxa"/>
            <w:right w:w="108" w:type="dxa"/>
          </w:tblCellMar>
        </w:tblPrEx>
        <w:trPr>
          <w:trHeight w:val="570" w:hRule="atLeast"/>
          <w:jc w:val="center"/>
        </w:trPr>
        <w:tc>
          <w:tcPr>
            <w:tcW w:w="8704" w:type="dxa"/>
            <w:gridSpan w:val="6"/>
            <w:tcBorders>
              <w:top w:val="nil"/>
              <w:left w:val="nil"/>
              <w:bottom w:val="nil"/>
              <w:right w:val="nil"/>
            </w:tcBorders>
            <w:noWrap/>
            <w:vAlign w:val="center"/>
          </w:tcPr>
          <w:p>
            <w:pPr>
              <w:widowControl/>
              <w:jc w:val="center"/>
              <w:rPr>
                <w:rFonts w:ascii="方正小标宋简体" w:hAnsi="宋体" w:eastAsia="方正小标宋简体" w:cs="宋体"/>
                <w:color w:val="000000" w:themeColor="text1"/>
                <w:kern w:val="0"/>
                <w:sz w:val="44"/>
                <w:szCs w:val="44"/>
                <w14:textFill>
                  <w14:solidFill>
                    <w14:schemeClr w14:val="tx1"/>
                  </w14:solidFill>
                </w14:textFill>
              </w:rPr>
            </w:pPr>
            <w:r>
              <w:rPr>
                <w:rFonts w:hint="eastAsia" w:ascii="方正小标宋简体" w:hAnsi="宋体" w:eastAsia="方正小标宋简体" w:cs="宋体"/>
                <w:color w:val="000000" w:themeColor="text1"/>
                <w:kern w:val="0"/>
                <w:sz w:val="44"/>
                <w:szCs w:val="44"/>
                <w14:textFill>
                  <w14:solidFill>
                    <w14:schemeClr w14:val="tx1"/>
                  </w14:solidFill>
                </w14:textFill>
              </w:rPr>
              <w:t>档案服务考核评价表</w:t>
            </w:r>
          </w:p>
        </w:tc>
      </w:tr>
      <w:tr>
        <w:tblPrEx>
          <w:tblCellMar>
            <w:top w:w="0" w:type="dxa"/>
            <w:left w:w="108" w:type="dxa"/>
            <w:bottom w:w="0" w:type="dxa"/>
            <w:right w:w="108" w:type="dxa"/>
          </w:tblCellMar>
        </w:tblPrEx>
        <w:trPr>
          <w:trHeight w:val="582" w:hRule="atLeast"/>
          <w:jc w:val="center"/>
        </w:trPr>
        <w:tc>
          <w:tcPr>
            <w:tcW w:w="8704" w:type="dxa"/>
            <w:gridSpan w:val="6"/>
            <w:tcBorders>
              <w:top w:val="nil"/>
              <w:left w:val="nil"/>
              <w:bottom w:val="nil"/>
              <w:right w:val="nil"/>
            </w:tcBorders>
            <w:noWrap/>
            <w:vAlign w:val="center"/>
          </w:tcPr>
          <w:p>
            <w:pPr>
              <w:widowControl/>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被考核单位：</w:t>
            </w:r>
            <w:r>
              <w:rPr>
                <w:rFonts w:hint="eastAsia" w:ascii="宋体" w:hAnsi="宋体" w:cs="宋体"/>
                <w:color w:val="000000" w:themeColor="text1"/>
                <w:kern w:val="0"/>
                <w:sz w:val="24"/>
                <w:szCs w:val="24"/>
                <w:lang w:val="en-US" w:eastAsia="zh-CN"/>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 xml:space="preserve">        考核时间：    年   月    日                                                                                           </w:t>
            </w:r>
          </w:p>
        </w:tc>
      </w:tr>
      <w:tr>
        <w:tblPrEx>
          <w:tblCellMar>
            <w:top w:w="0" w:type="dxa"/>
            <w:left w:w="108" w:type="dxa"/>
            <w:bottom w:w="0" w:type="dxa"/>
            <w:right w:w="108" w:type="dxa"/>
          </w:tblCellMar>
        </w:tblPrEx>
        <w:trPr>
          <w:trHeight w:val="9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序号</w:t>
            </w:r>
          </w:p>
        </w:tc>
        <w:tc>
          <w:tcPr>
            <w:tcW w:w="83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考核项目</w:t>
            </w:r>
          </w:p>
        </w:tc>
        <w:tc>
          <w:tcPr>
            <w:tcW w:w="573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考核内容</w:t>
            </w:r>
          </w:p>
        </w:tc>
        <w:tc>
          <w:tcPr>
            <w:tcW w:w="838"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考核分值</w:t>
            </w:r>
          </w:p>
        </w:tc>
        <w:tc>
          <w:tcPr>
            <w:tcW w:w="73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得分</w:t>
            </w:r>
          </w:p>
        </w:tc>
      </w:tr>
      <w:tr>
        <w:tblPrEx>
          <w:tblCellMar>
            <w:top w:w="0" w:type="dxa"/>
            <w:left w:w="108" w:type="dxa"/>
            <w:bottom w:w="0" w:type="dxa"/>
            <w:right w:w="108" w:type="dxa"/>
          </w:tblCellMar>
        </w:tblPrEx>
        <w:trPr>
          <w:trHeight w:val="676" w:hRule="atLeast"/>
          <w:jc w:val="center"/>
        </w:trPr>
        <w:tc>
          <w:tcPr>
            <w:tcW w:w="8704" w:type="dxa"/>
            <w:gridSpan w:val="6"/>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一、工期控制</w:t>
            </w:r>
          </w:p>
        </w:tc>
      </w:tr>
      <w:tr>
        <w:tblPrEx>
          <w:tblCellMar>
            <w:top w:w="0" w:type="dxa"/>
            <w:left w:w="108" w:type="dxa"/>
            <w:bottom w:w="0" w:type="dxa"/>
            <w:right w:w="108" w:type="dxa"/>
          </w:tblCellMar>
        </w:tblPrEx>
        <w:trPr>
          <w:trHeight w:val="900" w:hRule="atLeast"/>
          <w:jc w:val="center"/>
        </w:trPr>
        <w:tc>
          <w:tcPr>
            <w:tcW w:w="565"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83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按时入场</w:t>
            </w:r>
          </w:p>
        </w:tc>
        <w:tc>
          <w:tcPr>
            <w:tcW w:w="5745" w:type="dxa"/>
            <w:gridSpan w:val="2"/>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是否按照合同约定入场实施。</w:t>
            </w:r>
          </w:p>
        </w:tc>
        <w:tc>
          <w:tcPr>
            <w:tcW w:w="82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5分</w:t>
            </w:r>
          </w:p>
        </w:tc>
        <w:tc>
          <w:tcPr>
            <w:tcW w:w="73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65"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p>
        </w:tc>
        <w:tc>
          <w:tcPr>
            <w:tcW w:w="83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按期完工</w:t>
            </w:r>
          </w:p>
        </w:tc>
        <w:tc>
          <w:tcPr>
            <w:tcW w:w="5745"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是否按照合同约定工期结束前完成全部档案服务任务。</w:t>
            </w:r>
          </w:p>
        </w:tc>
        <w:tc>
          <w:tcPr>
            <w:tcW w:w="82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5分</w:t>
            </w:r>
          </w:p>
        </w:tc>
        <w:tc>
          <w:tcPr>
            <w:tcW w:w="73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738" w:hRule="atLeast"/>
          <w:jc w:val="center"/>
        </w:trPr>
        <w:tc>
          <w:tcPr>
            <w:tcW w:w="8704" w:type="dxa"/>
            <w:gridSpan w:val="6"/>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二、人员配备</w:t>
            </w:r>
          </w:p>
        </w:tc>
      </w:tr>
      <w:tr>
        <w:tblPrEx>
          <w:tblCellMar>
            <w:top w:w="0" w:type="dxa"/>
            <w:left w:w="108" w:type="dxa"/>
            <w:bottom w:w="0" w:type="dxa"/>
            <w:right w:w="108" w:type="dxa"/>
          </w:tblCellMar>
        </w:tblPrEx>
        <w:trPr>
          <w:trHeight w:val="900" w:hRule="atLeast"/>
          <w:jc w:val="center"/>
        </w:trPr>
        <w:tc>
          <w:tcPr>
            <w:tcW w:w="565"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w:t>
            </w:r>
          </w:p>
        </w:tc>
        <w:tc>
          <w:tcPr>
            <w:tcW w:w="83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人员数量</w:t>
            </w:r>
          </w:p>
        </w:tc>
        <w:tc>
          <w:tcPr>
            <w:tcW w:w="5731" w:type="dxa"/>
            <w:tcBorders>
              <w:top w:val="nil"/>
              <w:left w:val="nil"/>
              <w:bottom w:val="single" w:color="auto" w:sz="4" w:space="0"/>
              <w:right w:val="single" w:color="auto" w:sz="4" w:space="0"/>
            </w:tcBorders>
            <w:noWrap w:val="0"/>
            <w:vAlign w:val="center"/>
          </w:tcPr>
          <w:p>
            <w:pPr>
              <w:widowControl/>
              <w:rPr>
                <w:rFonts w:ascii="宋体" w:hAnsi="宋体" w:cs="宋体"/>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是否按照招标文件及合同约定配备相应档案服务人员。</w:t>
            </w:r>
          </w:p>
        </w:tc>
        <w:tc>
          <w:tcPr>
            <w:tcW w:w="838"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10分</w:t>
            </w:r>
          </w:p>
        </w:tc>
        <w:tc>
          <w:tcPr>
            <w:tcW w:w="73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65"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w:t>
            </w:r>
          </w:p>
        </w:tc>
        <w:tc>
          <w:tcPr>
            <w:tcW w:w="83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专业素质</w:t>
            </w:r>
          </w:p>
        </w:tc>
        <w:tc>
          <w:tcPr>
            <w:tcW w:w="5731" w:type="dxa"/>
            <w:tcBorders>
              <w:top w:val="nil"/>
              <w:left w:val="nil"/>
              <w:bottom w:val="single" w:color="auto" w:sz="4" w:space="0"/>
              <w:right w:val="single" w:color="auto" w:sz="4" w:space="0"/>
            </w:tcBorders>
            <w:noWrap w:val="0"/>
            <w:vAlign w:val="center"/>
          </w:tcPr>
          <w:p>
            <w:pPr>
              <w:widowControl/>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档案服务人员是否具有熟练、扎实的服务技能。</w:t>
            </w:r>
          </w:p>
        </w:tc>
        <w:tc>
          <w:tcPr>
            <w:tcW w:w="838"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10分</w:t>
            </w:r>
          </w:p>
        </w:tc>
        <w:tc>
          <w:tcPr>
            <w:tcW w:w="73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59" w:hRule="atLeast"/>
          <w:jc w:val="center"/>
        </w:trPr>
        <w:tc>
          <w:tcPr>
            <w:tcW w:w="8704" w:type="dxa"/>
            <w:gridSpan w:val="6"/>
            <w:tcBorders>
              <w:top w:val="nil"/>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三、服务质量</w:t>
            </w:r>
          </w:p>
        </w:tc>
      </w:tr>
      <w:tr>
        <w:tblPrEx>
          <w:tblCellMar>
            <w:top w:w="0" w:type="dxa"/>
            <w:left w:w="108" w:type="dxa"/>
            <w:bottom w:w="0" w:type="dxa"/>
            <w:right w:w="108" w:type="dxa"/>
          </w:tblCellMar>
        </w:tblPrEx>
        <w:trPr>
          <w:trHeight w:val="900" w:hRule="atLeast"/>
          <w:jc w:val="center"/>
        </w:trPr>
        <w:tc>
          <w:tcPr>
            <w:tcW w:w="565"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w:t>
            </w:r>
          </w:p>
        </w:tc>
        <w:tc>
          <w:tcPr>
            <w:tcW w:w="83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档号编制</w:t>
            </w:r>
          </w:p>
        </w:tc>
        <w:tc>
          <w:tcPr>
            <w:tcW w:w="5731"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档号结构是否编制符合规范要求。</w:t>
            </w:r>
          </w:p>
        </w:tc>
        <w:tc>
          <w:tcPr>
            <w:tcW w:w="838"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10分</w:t>
            </w:r>
          </w:p>
        </w:tc>
        <w:tc>
          <w:tcPr>
            <w:tcW w:w="73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65"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w:t>
            </w:r>
          </w:p>
        </w:tc>
        <w:tc>
          <w:tcPr>
            <w:tcW w:w="83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案卷组卷</w:t>
            </w:r>
          </w:p>
        </w:tc>
        <w:tc>
          <w:tcPr>
            <w:tcW w:w="5731"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组卷是否科学合理。</w:t>
            </w:r>
          </w:p>
        </w:tc>
        <w:tc>
          <w:tcPr>
            <w:tcW w:w="838"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5分</w:t>
            </w:r>
          </w:p>
        </w:tc>
        <w:tc>
          <w:tcPr>
            <w:tcW w:w="73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7</w:t>
            </w:r>
          </w:p>
        </w:tc>
        <w:tc>
          <w:tcPr>
            <w:tcW w:w="83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页码编制</w:t>
            </w:r>
          </w:p>
        </w:tc>
        <w:tc>
          <w:tcPr>
            <w:tcW w:w="5731"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文件页码编制是否符合规范要求。</w:t>
            </w:r>
          </w:p>
        </w:tc>
        <w:tc>
          <w:tcPr>
            <w:tcW w:w="838"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10分</w:t>
            </w:r>
          </w:p>
        </w:tc>
        <w:tc>
          <w:tcPr>
            <w:tcW w:w="73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900" w:hRule="atLeast"/>
          <w:jc w:val="center"/>
        </w:trPr>
        <w:tc>
          <w:tcPr>
            <w:tcW w:w="565"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8</w:t>
            </w:r>
          </w:p>
        </w:tc>
        <w:tc>
          <w:tcPr>
            <w:tcW w:w="835" w:type="dxa"/>
            <w:vMerge w:val="restart"/>
            <w:tcBorders>
              <w:top w:val="single" w:color="auto" w:sz="4" w:space="0"/>
              <w:left w:val="nil"/>
              <w:right w:val="single" w:color="auto" w:sz="4" w:space="0"/>
            </w:tcBorders>
            <w:noWrap w:val="0"/>
            <w:vAlign w:val="center"/>
          </w:tcPr>
          <w:p>
            <w:pPr>
              <w:widowControl/>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卷内目录</w:t>
            </w:r>
          </w:p>
        </w:tc>
        <w:tc>
          <w:tcPr>
            <w:tcW w:w="5731"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8.1卷内（盒内）目录项目及编制是否符合规范要求。</w:t>
            </w:r>
          </w:p>
        </w:tc>
        <w:tc>
          <w:tcPr>
            <w:tcW w:w="8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5分</w:t>
            </w:r>
          </w:p>
        </w:tc>
        <w:tc>
          <w:tcPr>
            <w:tcW w:w="73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65"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4"/>
                <w:szCs w:val="24"/>
                <w14:textFill>
                  <w14:solidFill>
                    <w14:schemeClr w14:val="tx1"/>
                  </w14:solidFill>
                </w14:textFill>
              </w:rPr>
            </w:pPr>
          </w:p>
        </w:tc>
        <w:tc>
          <w:tcPr>
            <w:tcW w:w="835" w:type="dxa"/>
            <w:vMerge w:val="continue"/>
            <w:tcBorders>
              <w:left w:val="nil"/>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4"/>
                <w:szCs w:val="24"/>
                <w14:textFill>
                  <w14:solidFill>
                    <w14:schemeClr w14:val="tx1"/>
                  </w14:solidFill>
                </w14:textFill>
              </w:rPr>
            </w:pPr>
          </w:p>
        </w:tc>
        <w:tc>
          <w:tcPr>
            <w:tcW w:w="5731"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8.2卷内（盒内）目录与卷内（盒内）文件一一对应；</w:t>
            </w:r>
          </w:p>
        </w:tc>
        <w:tc>
          <w:tcPr>
            <w:tcW w:w="8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5分</w:t>
            </w:r>
          </w:p>
        </w:tc>
        <w:tc>
          <w:tcPr>
            <w:tcW w:w="73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6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9</w:t>
            </w:r>
          </w:p>
        </w:tc>
        <w:tc>
          <w:tcPr>
            <w:tcW w:w="83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备考表</w:t>
            </w:r>
          </w:p>
        </w:tc>
        <w:tc>
          <w:tcPr>
            <w:tcW w:w="5731"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备考项目表填写齐全符合要求。</w:t>
            </w:r>
          </w:p>
        </w:tc>
        <w:tc>
          <w:tcPr>
            <w:tcW w:w="838"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5分</w:t>
            </w:r>
          </w:p>
        </w:tc>
        <w:tc>
          <w:tcPr>
            <w:tcW w:w="73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65"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10</w:t>
            </w:r>
          </w:p>
        </w:tc>
        <w:tc>
          <w:tcPr>
            <w:tcW w:w="83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案卷装订</w:t>
            </w:r>
          </w:p>
        </w:tc>
        <w:tc>
          <w:tcPr>
            <w:tcW w:w="5731"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4"/>
                <w:szCs w:val="24"/>
              </w:rPr>
            </w:pPr>
            <w:r>
              <w:rPr>
                <w:rFonts w:hint="eastAsia" w:ascii="宋体" w:hAnsi="宋体" w:cs="宋体"/>
                <w:color w:val="000000"/>
                <w:kern w:val="0"/>
                <w:sz w:val="24"/>
                <w:szCs w:val="24"/>
              </w:rPr>
              <w:t>案卷装订及用材是否符合规定，案卷装订是否紧密。</w:t>
            </w:r>
          </w:p>
        </w:tc>
        <w:tc>
          <w:tcPr>
            <w:tcW w:w="838"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5分</w:t>
            </w:r>
          </w:p>
        </w:tc>
        <w:tc>
          <w:tcPr>
            <w:tcW w:w="73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rPr>
            </w:pPr>
          </w:p>
        </w:tc>
      </w:tr>
      <w:tr>
        <w:tblPrEx>
          <w:tblCellMar>
            <w:top w:w="0" w:type="dxa"/>
            <w:left w:w="108" w:type="dxa"/>
            <w:bottom w:w="0" w:type="dxa"/>
            <w:right w:w="108" w:type="dxa"/>
          </w:tblCellMar>
        </w:tblPrEx>
        <w:trPr>
          <w:trHeight w:val="900" w:hRule="atLeast"/>
          <w:jc w:val="center"/>
        </w:trPr>
        <w:tc>
          <w:tcPr>
            <w:tcW w:w="565" w:type="dxa"/>
            <w:vMerge w:val="restart"/>
            <w:tcBorders>
              <w:top w:val="nil"/>
              <w:left w:val="single" w:color="auto" w:sz="4" w:space="0"/>
              <w:right w:val="single" w:color="auto" w:sz="4" w:space="0"/>
            </w:tcBorders>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11</w:t>
            </w:r>
          </w:p>
        </w:tc>
        <w:tc>
          <w:tcPr>
            <w:tcW w:w="835" w:type="dxa"/>
            <w:vMerge w:val="restart"/>
            <w:tcBorders>
              <w:top w:val="nil"/>
              <w:left w:val="nil"/>
              <w:right w:val="single" w:color="auto" w:sz="4" w:space="0"/>
            </w:tcBorders>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档案数字化</w:t>
            </w:r>
          </w:p>
        </w:tc>
        <w:tc>
          <w:tcPr>
            <w:tcW w:w="5731"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4"/>
                <w:szCs w:val="24"/>
              </w:rPr>
            </w:pPr>
            <w:r>
              <w:rPr>
                <w:rFonts w:hint="eastAsia" w:ascii="宋体" w:hAnsi="宋体" w:cs="宋体"/>
                <w:color w:val="000000"/>
                <w:kern w:val="0"/>
                <w:sz w:val="24"/>
                <w:szCs w:val="24"/>
              </w:rPr>
              <w:t>11.1档案数字化参数和数据存储结构是否符合要求。</w:t>
            </w:r>
          </w:p>
        </w:tc>
        <w:tc>
          <w:tcPr>
            <w:tcW w:w="838"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5分</w:t>
            </w:r>
          </w:p>
        </w:tc>
        <w:tc>
          <w:tcPr>
            <w:tcW w:w="73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rPr>
            </w:pPr>
          </w:p>
        </w:tc>
      </w:tr>
      <w:tr>
        <w:tblPrEx>
          <w:tblCellMar>
            <w:top w:w="0" w:type="dxa"/>
            <w:left w:w="108" w:type="dxa"/>
            <w:bottom w:w="0" w:type="dxa"/>
            <w:right w:w="108" w:type="dxa"/>
          </w:tblCellMar>
        </w:tblPrEx>
        <w:trPr>
          <w:trHeight w:val="900" w:hRule="atLeast"/>
          <w:jc w:val="center"/>
        </w:trPr>
        <w:tc>
          <w:tcPr>
            <w:tcW w:w="565" w:type="dxa"/>
            <w:vMerge w:val="continue"/>
            <w:tcBorders>
              <w:left w:val="single" w:color="auto" w:sz="4" w:space="0"/>
              <w:right w:val="single" w:color="auto" w:sz="4" w:space="0"/>
            </w:tcBorders>
            <w:noWrap/>
            <w:vAlign w:val="center"/>
          </w:tcPr>
          <w:p>
            <w:pPr>
              <w:widowControl/>
              <w:jc w:val="center"/>
              <w:rPr>
                <w:rFonts w:hint="eastAsia" w:ascii="宋体" w:hAnsi="宋体" w:cs="宋体"/>
                <w:color w:val="000000"/>
                <w:kern w:val="0"/>
                <w:sz w:val="24"/>
                <w:szCs w:val="24"/>
              </w:rPr>
            </w:pPr>
          </w:p>
        </w:tc>
        <w:tc>
          <w:tcPr>
            <w:tcW w:w="835" w:type="dxa"/>
            <w:vMerge w:val="continue"/>
            <w:tcBorders>
              <w:left w:val="nil"/>
              <w:right w:val="single" w:color="auto" w:sz="4" w:space="0"/>
            </w:tcBorders>
            <w:noWrap w:val="0"/>
            <w:vAlign w:val="center"/>
          </w:tcPr>
          <w:p>
            <w:pPr>
              <w:widowControl/>
              <w:jc w:val="center"/>
              <w:rPr>
                <w:rFonts w:hint="eastAsia" w:ascii="宋体" w:hAnsi="宋体" w:cs="宋体"/>
                <w:color w:val="000000"/>
                <w:kern w:val="0"/>
                <w:sz w:val="24"/>
                <w:szCs w:val="24"/>
              </w:rPr>
            </w:pPr>
          </w:p>
        </w:tc>
        <w:tc>
          <w:tcPr>
            <w:tcW w:w="5731"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4"/>
                <w:szCs w:val="24"/>
              </w:rPr>
            </w:pPr>
            <w:r>
              <w:rPr>
                <w:rFonts w:hint="eastAsia" w:ascii="宋体" w:hAnsi="宋体" w:cs="宋体"/>
                <w:color w:val="000000"/>
                <w:kern w:val="0"/>
                <w:sz w:val="24"/>
                <w:szCs w:val="24"/>
              </w:rPr>
              <w:t>11.2数字化成果挂接是否准确，一一对应。</w:t>
            </w:r>
          </w:p>
        </w:tc>
        <w:tc>
          <w:tcPr>
            <w:tcW w:w="838"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10分</w:t>
            </w:r>
          </w:p>
        </w:tc>
        <w:tc>
          <w:tcPr>
            <w:tcW w:w="73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rPr>
            </w:pPr>
          </w:p>
        </w:tc>
      </w:tr>
      <w:tr>
        <w:tblPrEx>
          <w:tblCellMar>
            <w:top w:w="0" w:type="dxa"/>
            <w:left w:w="108" w:type="dxa"/>
            <w:bottom w:w="0" w:type="dxa"/>
            <w:right w:w="108" w:type="dxa"/>
          </w:tblCellMar>
        </w:tblPrEx>
        <w:trPr>
          <w:trHeight w:val="900" w:hRule="atLeast"/>
          <w:jc w:val="center"/>
        </w:trPr>
        <w:tc>
          <w:tcPr>
            <w:tcW w:w="565" w:type="dxa"/>
            <w:vMerge w:val="continue"/>
            <w:tcBorders>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4"/>
                <w:szCs w:val="24"/>
              </w:rPr>
            </w:pPr>
          </w:p>
        </w:tc>
        <w:tc>
          <w:tcPr>
            <w:tcW w:w="835" w:type="dxa"/>
            <w:vMerge w:val="continue"/>
            <w:tcBorders>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rPr>
            </w:pPr>
          </w:p>
        </w:tc>
        <w:tc>
          <w:tcPr>
            <w:tcW w:w="5731"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4"/>
                <w:szCs w:val="24"/>
              </w:rPr>
            </w:pPr>
            <w:r>
              <w:rPr>
                <w:rFonts w:hint="eastAsia" w:ascii="宋体" w:hAnsi="宋体" w:cs="宋体"/>
                <w:color w:val="000000"/>
                <w:kern w:val="0"/>
                <w:sz w:val="24"/>
                <w:szCs w:val="24"/>
              </w:rPr>
              <w:t>11.3电子目录数据是否具有唯一性，没有重复。</w:t>
            </w:r>
          </w:p>
        </w:tc>
        <w:tc>
          <w:tcPr>
            <w:tcW w:w="838"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10分</w:t>
            </w:r>
          </w:p>
        </w:tc>
        <w:tc>
          <w:tcPr>
            <w:tcW w:w="73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rPr>
            </w:pPr>
          </w:p>
        </w:tc>
      </w:tr>
      <w:tr>
        <w:tblPrEx>
          <w:tblCellMar>
            <w:top w:w="0" w:type="dxa"/>
            <w:left w:w="108" w:type="dxa"/>
            <w:bottom w:w="0" w:type="dxa"/>
            <w:right w:w="108" w:type="dxa"/>
          </w:tblCellMar>
        </w:tblPrEx>
        <w:trPr>
          <w:trHeight w:val="699" w:hRule="atLeast"/>
          <w:jc w:val="center"/>
        </w:trPr>
        <w:tc>
          <w:tcPr>
            <w:tcW w:w="7131" w:type="dxa"/>
            <w:gridSpan w:val="3"/>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综合得分</w:t>
            </w:r>
          </w:p>
        </w:tc>
        <w:tc>
          <w:tcPr>
            <w:tcW w:w="1573" w:type="dxa"/>
            <w:gridSpan w:val="3"/>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 xml:space="preserve">  分</w:t>
            </w:r>
          </w:p>
        </w:tc>
      </w:tr>
      <w:tr>
        <w:tblPrEx>
          <w:tblCellMar>
            <w:top w:w="0" w:type="dxa"/>
            <w:left w:w="108" w:type="dxa"/>
            <w:bottom w:w="0" w:type="dxa"/>
            <w:right w:w="108" w:type="dxa"/>
          </w:tblCellMar>
        </w:tblPrEx>
        <w:trPr>
          <w:trHeight w:val="1942" w:hRule="atLeast"/>
          <w:jc w:val="center"/>
        </w:trPr>
        <w:tc>
          <w:tcPr>
            <w:tcW w:w="8704" w:type="dxa"/>
            <w:gridSpan w:val="6"/>
            <w:tcBorders>
              <w:top w:val="nil"/>
              <w:left w:val="single" w:color="auto" w:sz="4" w:space="0"/>
              <w:bottom w:val="single" w:color="auto" w:sz="4" w:space="0"/>
              <w:right w:val="single" w:color="auto" w:sz="4" w:space="0"/>
            </w:tcBorders>
            <w:noWrap/>
            <w:vAlign w:val="center"/>
          </w:tcPr>
          <w:p>
            <w:pPr>
              <w:spacing w:line="360" w:lineRule="auto"/>
              <w:rPr>
                <w:rFonts w:hint="eastAsia" w:ascii="宋体" w:hAnsi="宋体"/>
                <w:sz w:val="24"/>
                <w:szCs w:val="24"/>
              </w:rPr>
            </w:pPr>
            <w:r>
              <w:rPr>
                <w:rFonts w:hint="eastAsia" w:ascii="宋体" w:hAnsi="宋体"/>
                <w:sz w:val="24"/>
                <w:szCs w:val="24"/>
              </w:rPr>
              <w:t>备注：</w:t>
            </w:r>
          </w:p>
          <w:p>
            <w:pPr>
              <w:spacing w:line="360" w:lineRule="auto"/>
              <w:ind w:firstLine="480" w:firstLineChars="200"/>
              <w:rPr>
                <w:rFonts w:hint="eastAsia" w:ascii="宋体" w:hAnsi="宋体"/>
                <w:sz w:val="24"/>
                <w:szCs w:val="24"/>
              </w:rPr>
            </w:pPr>
            <w:r>
              <w:rPr>
                <w:rFonts w:hint="eastAsia" w:ascii="宋体" w:hAnsi="宋体"/>
                <w:sz w:val="24"/>
                <w:szCs w:val="24"/>
              </w:rPr>
              <w:t>1.考核采用综合评分制，满分100分。考核结果为“优秀”、 “合格”、“不合格”；</w:t>
            </w:r>
          </w:p>
          <w:p>
            <w:pPr>
              <w:spacing w:line="360" w:lineRule="auto"/>
              <w:ind w:firstLine="480" w:firstLineChars="200"/>
              <w:rPr>
                <w:rFonts w:hint="eastAsia" w:ascii="宋体" w:hAnsi="宋体"/>
                <w:sz w:val="24"/>
                <w:szCs w:val="24"/>
              </w:rPr>
            </w:pPr>
            <w:r>
              <w:rPr>
                <w:rFonts w:hint="eastAsia" w:ascii="宋体" w:hAnsi="宋体"/>
                <w:sz w:val="24"/>
                <w:szCs w:val="24"/>
              </w:rPr>
              <w:t>2.得分90分以上（含90分）为“优秀”，得分70分至89分（含70分）为“合格”，得分70分以下为“不合格”。</w:t>
            </w:r>
          </w:p>
          <w:p>
            <w:pPr>
              <w:spacing w:line="360" w:lineRule="auto"/>
              <w:ind w:firstLine="480" w:firstLineChars="200"/>
              <w:rPr>
                <w:rFonts w:ascii="宋体" w:hAnsi="宋体"/>
                <w:sz w:val="24"/>
                <w:szCs w:val="24"/>
              </w:rPr>
            </w:pPr>
          </w:p>
        </w:tc>
      </w:tr>
      <w:tr>
        <w:tblPrEx>
          <w:tblCellMar>
            <w:top w:w="0" w:type="dxa"/>
            <w:left w:w="108" w:type="dxa"/>
            <w:bottom w:w="0" w:type="dxa"/>
            <w:right w:w="108" w:type="dxa"/>
          </w:tblCellMar>
        </w:tblPrEx>
        <w:trPr>
          <w:trHeight w:val="582" w:hRule="atLeast"/>
          <w:jc w:val="center"/>
        </w:trPr>
        <w:tc>
          <w:tcPr>
            <w:tcW w:w="8704" w:type="dxa"/>
            <w:gridSpan w:val="6"/>
            <w:tcBorders>
              <w:top w:val="single" w:color="auto" w:sz="4" w:space="0"/>
              <w:left w:val="nil"/>
              <w:bottom w:val="nil"/>
              <w:right w:val="nil"/>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考核</w:t>
            </w:r>
            <w:r>
              <w:rPr>
                <w:rFonts w:hint="eastAsia" w:ascii="宋体" w:hAnsi="宋体" w:cs="宋体"/>
                <w:color w:val="000000"/>
                <w:kern w:val="0"/>
                <w:sz w:val="22"/>
                <w:lang w:val="en-US" w:eastAsia="zh-CN"/>
              </w:rPr>
              <w:t>部门</w:t>
            </w:r>
            <w:r>
              <w:rPr>
                <w:rFonts w:hint="eastAsia" w:ascii="宋体" w:hAnsi="宋体" w:cs="宋体"/>
                <w:color w:val="000000"/>
                <w:kern w:val="0"/>
                <w:sz w:val="22"/>
              </w:rPr>
              <w:t xml:space="preserve">：                            </w:t>
            </w:r>
            <w:r>
              <w:rPr>
                <w:rFonts w:hint="eastAsia" w:ascii="宋体" w:hAnsi="宋体" w:cs="宋体"/>
                <w:color w:val="000000"/>
                <w:kern w:val="0"/>
                <w:sz w:val="22"/>
                <w:lang w:val="en-US" w:eastAsia="zh-CN"/>
              </w:rPr>
              <w:t xml:space="preserve">              </w:t>
            </w:r>
            <w:r>
              <w:rPr>
                <w:rFonts w:hint="eastAsia" w:ascii="宋体" w:hAnsi="宋体" w:cs="宋体"/>
                <w:color w:val="000000"/>
                <w:kern w:val="0"/>
                <w:sz w:val="22"/>
              </w:rPr>
              <w:t xml:space="preserve">     考核</w:t>
            </w:r>
            <w:r>
              <w:rPr>
                <w:rFonts w:hint="eastAsia" w:ascii="宋体" w:hAnsi="宋体" w:cs="宋体"/>
                <w:color w:val="000000"/>
                <w:kern w:val="0"/>
                <w:sz w:val="22"/>
                <w:lang w:val="en-US" w:eastAsia="zh-CN"/>
              </w:rPr>
              <w:t>人员</w:t>
            </w:r>
            <w:r>
              <w:rPr>
                <w:rFonts w:hint="eastAsia" w:ascii="宋体" w:hAnsi="宋体" w:cs="宋体"/>
                <w:color w:val="000000"/>
                <w:kern w:val="0"/>
                <w:sz w:val="22"/>
              </w:rPr>
              <w:t>：</w:t>
            </w:r>
          </w:p>
        </w:tc>
      </w:tr>
    </w:tbl>
    <w:p>
      <w:pPr>
        <w:spacing w:line="560" w:lineRule="exact"/>
        <w:ind w:firstLine="640" w:firstLineChars="200"/>
        <w:rPr>
          <w:rFonts w:hint="default" w:ascii="仿宋" w:hAnsi="仿宋" w:eastAsia="仿宋" w:cs="仿宋"/>
          <w:color w:val="000000" w:themeColor="text1"/>
          <w:sz w:val="32"/>
          <w:szCs w:val="32"/>
          <w:lang w:val="en-US" w:eastAsia="zh-CN"/>
          <w14:textFill>
            <w14:solidFill>
              <w14:schemeClr w14:val="tx1"/>
            </w14:solidFill>
          </w14:textFill>
        </w:rPr>
      </w:pPr>
    </w:p>
    <w:sectPr>
      <w:pgSz w:w="11906" w:h="16838"/>
      <w:pgMar w:top="1440" w:right="1803" w:bottom="1440" w:left="1803" w:header="851" w:footer="992" w:gutter="0"/>
      <w:cols w:space="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5NzA5MzU0Y2E3NmM4MjQ0MzAxNDljYmE2Zjk5YmUifQ=="/>
  </w:docVars>
  <w:rsids>
    <w:rsidRoot w:val="00B111DA"/>
    <w:rsid w:val="00036E66"/>
    <w:rsid w:val="00056F1B"/>
    <w:rsid w:val="000B7099"/>
    <w:rsid w:val="000C211B"/>
    <w:rsid w:val="001225E2"/>
    <w:rsid w:val="00144C96"/>
    <w:rsid w:val="00147656"/>
    <w:rsid w:val="00184BE2"/>
    <w:rsid w:val="001A1EF2"/>
    <w:rsid w:val="001A4028"/>
    <w:rsid w:val="001D3AAE"/>
    <w:rsid w:val="002019EE"/>
    <w:rsid w:val="00283BAB"/>
    <w:rsid w:val="002F1C54"/>
    <w:rsid w:val="002F37F8"/>
    <w:rsid w:val="0034309E"/>
    <w:rsid w:val="0035145B"/>
    <w:rsid w:val="003A770E"/>
    <w:rsid w:val="003B58F3"/>
    <w:rsid w:val="003B5FC5"/>
    <w:rsid w:val="003C138E"/>
    <w:rsid w:val="003D0F22"/>
    <w:rsid w:val="003E0333"/>
    <w:rsid w:val="00425020"/>
    <w:rsid w:val="00457F83"/>
    <w:rsid w:val="00495B3D"/>
    <w:rsid w:val="004B44EA"/>
    <w:rsid w:val="004F131E"/>
    <w:rsid w:val="004F51C2"/>
    <w:rsid w:val="00541EA1"/>
    <w:rsid w:val="005446B7"/>
    <w:rsid w:val="005A1BA5"/>
    <w:rsid w:val="005C5E6C"/>
    <w:rsid w:val="005F46FF"/>
    <w:rsid w:val="006C1F30"/>
    <w:rsid w:val="006D3288"/>
    <w:rsid w:val="0076488F"/>
    <w:rsid w:val="007827DE"/>
    <w:rsid w:val="0079324D"/>
    <w:rsid w:val="007F1728"/>
    <w:rsid w:val="00815BAB"/>
    <w:rsid w:val="008B5E4F"/>
    <w:rsid w:val="0090453B"/>
    <w:rsid w:val="009232C4"/>
    <w:rsid w:val="00964F77"/>
    <w:rsid w:val="00972A47"/>
    <w:rsid w:val="00A57294"/>
    <w:rsid w:val="00A96569"/>
    <w:rsid w:val="00AB238C"/>
    <w:rsid w:val="00AC0336"/>
    <w:rsid w:val="00AE37B4"/>
    <w:rsid w:val="00B111DA"/>
    <w:rsid w:val="00B112A2"/>
    <w:rsid w:val="00B95D1B"/>
    <w:rsid w:val="00BA271F"/>
    <w:rsid w:val="00C15A10"/>
    <w:rsid w:val="00C2201F"/>
    <w:rsid w:val="00C73E98"/>
    <w:rsid w:val="00C9576C"/>
    <w:rsid w:val="00CD4ED3"/>
    <w:rsid w:val="00D14E89"/>
    <w:rsid w:val="00D334C1"/>
    <w:rsid w:val="00D60519"/>
    <w:rsid w:val="00D7164D"/>
    <w:rsid w:val="00D86E0A"/>
    <w:rsid w:val="00DE0285"/>
    <w:rsid w:val="00E20BC0"/>
    <w:rsid w:val="00E5232C"/>
    <w:rsid w:val="00E7210F"/>
    <w:rsid w:val="00EB7E69"/>
    <w:rsid w:val="00EC619D"/>
    <w:rsid w:val="00F13A75"/>
    <w:rsid w:val="00F14DF8"/>
    <w:rsid w:val="00F21D43"/>
    <w:rsid w:val="00F93098"/>
    <w:rsid w:val="00F95DE1"/>
    <w:rsid w:val="00FB13E0"/>
    <w:rsid w:val="00FB42BB"/>
    <w:rsid w:val="00FF2FBF"/>
    <w:rsid w:val="0156177E"/>
    <w:rsid w:val="01EF3980"/>
    <w:rsid w:val="03C54999"/>
    <w:rsid w:val="05453FE3"/>
    <w:rsid w:val="05982F33"/>
    <w:rsid w:val="069437ED"/>
    <w:rsid w:val="08A41020"/>
    <w:rsid w:val="09616F12"/>
    <w:rsid w:val="09B061A2"/>
    <w:rsid w:val="0A60366D"/>
    <w:rsid w:val="0B73117E"/>
    <w:rsid w:val="0C0847DA"/>
    <w:rsid w:val="0C796C68"/>
    <w:rsid w:val="0C84135A"/>
    <w:rsid w:val="0D361045"/>
    <w:rsid w:val="0DA51CC2"/>
    <w:rsid w:val="0EF56EB3"/>
    <w:rsid w:val="100D394F"/>
    <w:rsid w:val="113D64B6"/>
    <w:rsid w:val="1145536B"/>
    <w:rsid w:val="123509CF"/>
    <w:rsid w:val="131A6E91"/>
    <w:rsid w:val="14BA6F3D"/>
    <w:rsid w:val="1534372C"/>
    <w:rsid w:val="157306F8"/>
    <w:rsid w:val="16481D0C"/>
    <w:rsid w:val="170B7E31"/>
    <w:rsid w:val="17AD252E"/>
    <w:rsid w:val="194A5C14"/>
    <w:rsid w:val="1BF260EF"/>
    <w:rsid w:val="1D1C3424"/>
    <w:rsid w:val="1E3649B9"/>
    <w:rsid w:val="209F6845"/>
    <w:rsid w:val="21957C48"/>
    <w:rsid w:val="21CC44A5"/>
    <w:rsid w:val="22E03145"/>
    <w:rsid w:val="2403453E"/>
    <w:rsid w:val="249D57DD"/>
    <w:rsid w:val="24B65F0C"/>
    <w:rsid w:val="25B941EA"/>
    <w:rsid w:val="26467763"/>
    <w:rsid w:val="27FA25B3"/>
    <w:rsid w:val="33511A32"/>
    <w:rsid w:val="36375300"/>
    <w:rsid w:val="364A0BAA"/>
    <w:rsid w:val="37712166"/>
    <w:rsid w:val="38CB42DE"/>
    <w:rsid w:val="38D224EB"/>
    <w:rsid w:val="390740CD"/>
    <w:rsid w:val="39F50F16"/>
    <w:rsid w:val="3A1C285D"/>
    <w:rsid w:val="3B1065CB"/>
    <w:rsid w:val="3C4E4BA9"/>
    <w:rsid w:val="3E9A6446"/>
    <w:rsid w:val="3EB07A18"/>
    <w:rsid w:val="40503261"/>
    <w:rsid w:val="409F5F96"/>
    <w:rsid w:val="41691C24"/>
    <w:rsid w:val="41856063"/>
    <w:rsid w:val="41E82EDF"/>
    <w:rsid w:val="42697577"/>
    <w:rsid w:val="42723962"/>
    <w:rsid w:val="42FE51F6"/>
    <w:rsid w:val="43C755E8"/>
    <w:rsid w:val="43F37A33"/>
    <w:rsid w:val="44114AB5"/>
    <w:rsid w:val="483B65A4"/>
    <w:rsid w:val="4C172E84"/>
    <w:rsid w:val="4C5D7845"/>
    <w:rsid w:val="4F1935C8"/>
    <w:rsid w:val="4F7F18B3"/>
    <w:rsid w:val="4F8052EF"/>
    <w:rsid w:val="504B1C98"/>
    <w:rsid w:val="51BC69A8"/>
    <w:rsid w:val="54505185"/>
    <w:rsid w:val="54BE2CA3"/>
    <w:rsid w:val="55686471"/>
    <w:rsid w:val="56440D1A"/>
    <w:rsid w:val="577E200A"/>
    <w:rsid w:val="57D32355"/>
    <w:rsid w:val="584A6390"/>
    <w:rsid w:val="59431705"/>
    <w:rsid w:val="5C814A76"/>
    <w:rsid w:val="601E438A"/>
    <w:rsid w:val="60757DB9"/>
    <w:rsid w:val="61321F54"/>
    <w:rsid w:val="61DC62AA"/>
    <w:rsid w:val="62375BD7"/>
    <w:rsid w:val="631B72A6"/>
    <w:rsid w:val="635D73C6"/>
    <w:rsid w:val="63AB062A"/>
    <w:rsid w:val="63AF718C"/>
    <w:rsid w:val="64D771FD"/>
    <w:rsid w:val="65C634F9"/>
    <w:rsid w:val="683956F6"/>
    <w:rsid w:val="69832DA7"/>
    <w:rsid w:val="6AA0759C"/>
    <w:rsid w:val="6B6F1F3D"/>
    <w:rsid w:val="6D7E46BA"/>
    <w:rsid w:val="6F1F1ECC"/>
    <w:rsid w:val="6F3A0AB4"/>
    <w:rsid w:val="737F2F3A"/>
    <w:rsid w:val="767174B1"/>
    <w:rsid w:val="7B083A98"/>
    <w:rsid w:val="7C317C62"/>
    <w:rsid w:val="7DAB1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unhideWhenUsed/>
    <w:qFormat/>
    <w:uiPriority w:val="0"/>
    <w:pPr>
      <w:spacing w:before="171"/>
      <w:outlineLvl w:val="2"/>
    </w:pPr>
    <w:rPr>
      <w:rFonts w:ascii="宋体" w:hAnsi="宋体" w:cs="宋体"/>
      <w:b/>
      <w:sz w:val="28"/>
      <w:szCs w:val="30"/>
      <w:lang w:val="zh-CN" w:bidi="zh-CN"/>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autoRedefine/>
    <w:qFormat/>
    <w:uiPriority w:val="34"/>
    <w:pPr>
      <w:ind w:firstLine="420" w:firstLineChars="200"/>
    </w:pPr>
  </w:style>
  <w:style w:type="character" w:customStyle="1" w:styleId="9">
    <w:name w:val="页脚 Char"/>
    <w:basedOn w:val="7"/>
    <w:link w:val="2"/>
    <w:autoRedefine/>
    <w:qFormat/>
    <w:uiPriority w:val="0"/>
    <w:rPr>
      <w:sz w:val="18"/>
      <w:szCs w:val="18"/>
    </w:rPr>
  </w:style>
  <w:style w:type="paragraph" w:customStyle="1" w:styleId="10">
    <w:name w:val="样式9 Char"/>
    <w:basedOn w:val="1"/>
    <w:autoRedefine/>
    <w:qFormat/>
    <w:uiPriority w:val="0"/>
    <w:pPr>
      <w:spacing w:line="440" w:lineRule="exact"/>
      <w:ind w:firstLine="200" w:firstLineChars="200"/>
    </w:pPr>
    <w:rPr>
      <w:spacing w:val="6"/>
      <w:sz w:val="24"/>
    </w:rPr>
  </w:style>
  <w:style w:type="character" w:customStyle="1" w:styleId="11">
    <w:name w:val="页眉 Char"/>
    <w:basedOn w:val="7"/>
    <w:link w:val="4"/>
    <w:autoRedefine/>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495</Words>
  <Characters>2824</Characters>
  <Lines>23</Lines>
  <Paragraphs>6</Paragraphs>
  <TotalTime>16</TotalTime>
  <ScaleCrop>false</ScaleCrop>
  <LinksUpToDate>false</LinksUpToDate>
  <CharactersWithSpaces>3313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2023-09-21T11:45:00Z</dcterms:created>
  <dc:creator>huawei</dc:creator>
  <cp:lastModifiedBy>Spring</cp:lastModifiedBy>
  <cp:lastPrinted>2024-03-15T03:18:00Z</cp:lastPrinted>
  <dcterms:modified xsi:type="dcterms:W3CDTF">2024-03-19T01:26:11Z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6ADA027A5D1F4AAFBCB4C238D1A76DCF_12</vt:lpwstr>
  </property>
</Properties>
</file>